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Override PartName="/word/charts/colors10.xml" ContentType="application/vnd.ms-office.chartcolorstyle+xml"/>
  <Override PartName="/word/charts/style10.xml" ContentType="application/vnd.ms-office.chartstyle+xml"/>
  <Override PartName="/word/charts/colors11.xml" ContentType="application/vnd.ms-office.chartcolorstyle+xml"/>
  <Override PartName="/word/charts/style11.xml" ContentType="application/vnd.ms-office.chartstyle+xml"/>
  <Override PartName="/word/charts/colors12.xml" ContentType="application/vnd.ms-office.chartcolorstyle+xml"/>
  <Override PartName="/word/charts/style12.xml" ContentType="application/vnd.ms-office.chartstyle+xml"/>
  <Override PartName="/word/charts/colors13.xml" ContentType="application/vnd.ms-office.chartcolorstyle+xml"/>
  <Override PartName="/word/charts/style13.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6F2C14" w:rsidP="00A71BFE">
      <w:pPr>
        <w:jc w:val="center"/>
        <w:rPr>
          <w:rFonts w:ascii="Arial" w:hAnsi="Arial" w:cs="Arial"/>
          <w:b/>
          <w:sz w:val="28"/>
          <w:szCs w:val="28"/>
        </w:rPr>
      </w:pPr>
      <w:r>
        <w:rPr>
          <w:rFonts w:ascii="Arial" w:hAnsi="Arial" w:cs="Arial"/>
          <w:b/>
          <w:sz w:val="28"/>
          <w:szCs w:val="28"/>
        </w:rPr>
        <w:t>INFORME MENSUAL</w:t>
      </w:r>
      <w:r w:rsidR="00A71BFE">
        <w:rPr>
          <w:rFonts w:ascii="Arial" w:hAnsi="Arial" w:cs="Arial"/>
          <w:b/>
          <w:sz w:val="28"/>
          <w:szCs w:val="28"/>
        </w:rPr>
        <w:t xml:space="preserve"> </w:t>
      </w:r>
    </w:p>
    <w:p w:rsidR="00A71BFE" w:rsidRPr="009E34FE" w:rsidRDefault="00A71BFE" w:rsidP="00A71BFE">
      <w:pPr>
        <w:jc w:val="center"/>
        <w:rPr>
          <w:rFonts w:ascii="Arial" w:hAnsi="Arial" w:cs="Arial"/>
          <w:b/>
          <w:sz w:val="28"/>
          <w:szCs w:val="28"/>
        </w:rPr>
      </w:pPr>
      <w:r>
        <w:rPr>
          <w:rFonts w:ascii="Arial" w:hAnsi="Arial" w:cs="Arial"/>
          <w:b/>
          <w:sz w:val="28"/>
          <w:szCs w:val="28"/>
        </w:rPr>
        <w:t>CENTRO PARA EL DESARROLLO DE LAS MUJERES</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Default="00A71BFE" w:rsidP="00A71BFE">
      <w:pPr>
        <w:jc w:val="center"/>
        <w:rPr>
          <w:rFonts w:ascii="Arial" w:hAnsi="Arial" w:cs="Arial"/>
          <w:b/>
          <w:sz w:val="28"/>
          <w:szCs w:val="28"/>
        </w:rPr>
      </w:pPr>
      <w:r>
        <w:rPr>
          <w:rFonts w:ascii="Arial" w:hAnsi="Arial" w:cs="Arial"/>
          <w:b/>
          <w:sz w:val="28"/>
          <w:szCs w:val="28"/>
        </w:rPr>
        <w:t>JALISCO</w:t>
      </w: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r>
        <w:rPr>
          <w:rFonts w:ascii="Arial" w:hAnsi="Arial" w:cs="Arial"/>
          <w:b/>
          <w:sz w:val="28"/>
          <w:szCs w:val="28"/>
        </w:rPr>
        <w:t>INSTITUTO JALISCIENSE DE LAS MUJERES</w:t>
      </w:r>
    </w:p>
    <w:p w:rsidR="00A71BFE" w:rsidRPr="009C1BAC" w:rsidRDefault="00A71BFE" w:rsidP="00A71BFE">
      <w:pPr>
        <w:rPr>
          <w:rFonts w:ascii="Arial" w:hAnsi="Arial" w:cs="Arial"/>
          <w:b/>
          <w:sz w:val="28"/>
          <w:szCs w:val="28"/>
        </w:rPr>
      </w:pPr>
    </w:p>
    <w:p w:rsidR="00A71BFE" w:rsidRPr="009C1BAC"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r>
        <w:rPr>
          <w:rFonts w:ascii="Arial" w:hAnsi="Arial" w:cs="Arial"/>
          <w:b/>
          <w:sz w:val="28"/>
          <w:szCs w:val="28"/>
        </w:rPr>
        <w:t>JUANACATLÁN</w:t>
      </w:r>
    </w:p>
    <w:p w:rsidR="00A71BFE" w:rsidRPr="009C1BAC" w:rsidRDefault="00A71BFE" w:rsidP="00A71BFE">
      <w:pPr>
        <w:jc w:val="center"/>
        <w:rPr>
          <w:rFonts w:ascii="Arial" w:hAnsi="Arial" w:cs="Arial"/>
          <w:b/>
          <w:sz w:val="28"/>
          <w:szCs w:val="28"/>
        </w:rPr>
      </w:pPr>
    </w:p>
    <w:p w:rsidR="00A71BFE" w:rsidRPr="00A571FC" w:rsidRDefault="00A71BFE" w:rsidP="00A71BFE">
      <w:pPr>
        <w:jc w:val="center"/>
        <w:rPr>
          <w:rFonts w:ascii="Arial" w:hAnsi="Arial" w:cs="Arial"/>
          <w:b/>
          <w:sz w:val="28"/>
          <w:szCs w:val="28"/>
          <w:u w:val="single"/>
        </w:rPr>
      </w:pPr>
      <w:r w:rsidRPr="00A571FC">
        <w:rPr>
          <w:rFonts w:ascii="Arial" w:hAnsi="Arial" w:cs="Arial"/>
          <w:b/>
          <w:sz w:val="28"/>
          <w:szCs w:val="28"/>
          <w:u w:val="single"/>
        </w:rPr>
        <w:t xml:space="preserve">TRABAJO SOCIAL </w:t>
      </w:r>
    </w:p>
    <w:p w:rsidR="00A71BFE" w:rsidRPr="009C1BAC"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Pr="00E55DD6" w:rsidRDefault="007443A7" w:rsidP="00A71BFE">
      <w:pPr>
        <w:jc w:val="center"/>
        <w:rPr>
          <w:rFonts w:ascii="Arial" w:hAnsi="Arial" w:cs="Arial"/>
          <w:b/>
          <w:sz w:val="28"/>
          <w:szCs w:val="28"/>
        </w:rPr>
      </w:pPr>
      <w:r>
        <w:rPr>
          <w:rFonts w:ascii="Arial" w:hAnsi="Arial" w:cs="Arial"/>
          <w:b/>
          <w:sz w:val="28"/>
          <w:szCs w:val="28"/>
        </w:rPr>
        <w:t xml:space="preserve">SEPTIEMBRE </w:t>
      </w:r>
      <w:r w:rsidR="00AF392E">
        <w:rPr>
          <w:rFonts w:ascii="Arial" w:hAnsi="Arial" w:cs="Arial"/>
          <w:b/>
          <w:sz w:val="28"/>
          <w:szCs w:val="28"/>
        </w:rPr>
        <w:t>2018</w:t>
      </w:r>
    </w:p>
    <w:p w:rsidR="00A71BFE" w:rsidRDefault="00A71BFE" w:rsidP="00A71BFE">
      <w:pPr>
        <w:jc w:val="center"/>
        <w:rPr>
          <w:rFonts w:ascii="Arial" w:hAnsi="Arial" w:cs="Arial"/>
          <w:b/>
          <w:sz w:val="28"/>
          <w:szCs w:val="28"/>
        </w:rPr>
      </w:pPr>
    </w:p>
    <w:p w:rsidR="00A71BFE" w:rsidRPr="008C5476" w:rsidRDefault="00A71BFE" w:rsidP="00A71BFE">
      <w:pPr>
        <w:jc w:val="both"/>
      </w:pPr>
    </w:p>
    <w:p w:rsidR="00A71BFE" w:rsidRPr="00DF0A35" w:rsidRDefault="00A71BFE" w:rsidP="00A71BFE">
      <w:pPr>
        <w:tabs>
          <w:tab w:val="left" w:pos="0"/>
        </w:tabs>
        <w:spacing w:line="360" w:lineRule="auto"/>
        <w:jc w:val="both"/>
        <w:rPr>
          <w:rFonts w:ascii="Arial" w:hAnsi="Arial" w:cs="Arial"/>
          <w:b/>
        </w:rPr>
      </w:pPr>
      <w:r w:rsidRPr="00DF0A35">
        <w:rPr>
          <w:rFonts w:ascii="Arial" w:hAnsi="Arial" w:cs="Arial"/>
          <w:b/>
        </w:rPr>
        <w:t>INFORMACIÓN DEL CDM</w:t>
      </w:r>
    </w:p>
    <w:p w:rsidR="00A71BFE" w:rsidRPr="00DF0A35" w:rsidRDefault="00A71BFE" w:rsidP="00A71BFE">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71BFE" w:rsidRPr="00DF0A35" w:rsidTr="00F10B1F">
        <w:tc>
          <w:tcPr>
            <w:tcW w:w="8644" w:type="dxa"/>
            <w:gridSpan w:val="2"/>
            <w:shd w:val="clear" w:color="auto" w:fill="CCCCCC"/>
          </w:tcPr>
          <w:p w:rsidR="00A71BFE" w:rsidRPr="00DF0A35" w:rsidRDefault="00A71BFE" w:rsidP="00F10B1F">
            <w:pPr>
              <w:tabs>
                <w:tab w:val="left" w:pos="0"/>
              </w:tabs>
              <w:spacing w:line="360" w:lineRule="auto"/>
              <w:jc w:val="center"/>
              <w:rPr>
                <w:rFonts w:ascii="Arial" w:hAnsi="Arial" w:cs="Arial"/>
              </w:rPr>
            </w:pPr>
            <w:r w:rsidRPr="00DF0A35">
              <w:rPr>
                <w:rFonts w:ascii="Arial" w:hAnsi="Arial" w:cs="Arial"/>
              </w:rPr>
              <w:t>Datos generales del CDM:</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 xml:space="preserve">Entidad: </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Jalisco</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Nombre de la IMEF/ Municipio:</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 xml:space="preserve">Instituto Jalisciense de las Mujeres Instituto Municipal de la Mujer en  </w:t>
            </w:r>
            <w:proofErr w:type="spellStart"/>
            <w:r w:rsidRPr="00DF0A35">
              <w:rPr>
                <w:rFonts w:ascii="Arial" w:hAnsi="Arial" w:cs="Arial"/>
              </w:rPr>
              <w:t>Juanacatlán</w:t>
            </w:r>
            <w:proofErr w:type="spellEnd"/>
          </w:p>
        </w:tc>
      </w:tr>
    </w:tbl>
    <w:p w:rsidR="00A71BFE" w:rsidRPr="00DF0A35" w:rsidRDefault="00A71BFE" w:rsidP="00A71BFE">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71BFE" w:rsidRPr="00DF0A35" w:rsidTr="00F10B1F">
        <w:tc>
          <w:tcPr>
            <w:tcW w:w="8644" w:type="dxa"/>
            <w:gridSpan w:val="2"/>
            <w:shd w:val="clear" w:color="auto" w:fill="CCCCCC"/>
          </w:tcPr>
          <w:p w:rsidR="00A71BFE" w:rsidRPr="00DF0A35" w:rsidRDefault="00A71BFE" w:rsidP="00F10B1F">
            <w:pPr>
              <w:tabs>
                <w:tab w:val="left" w:pos="0"/>
              </w:tabs>
              <w:spacing w:line="360" w:lineRule="auto"/>
              <w:jc w:val="center"/>
              <w:rPr>
                <w:rFonts w:ascii="Arial" w:hAnsi="Arial" w:cs="Arial"/>
              </w:rPr>
            </w:pPr>
            <w:r w:rsidRPr="00DF0A35">
              <w:rPr>
                <w:rFonts w:ascii="Arial" w:hAnsi="Arial" w:cs="Arial"/>
              </w:rPr>
              <w:t>Información del Área Responsable:</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Nombre (s) de las (los) responsables de la Meta:</w:t>
            </w:r>
          </w:p>
        </w:tc>
        <w:tc>
          <w:tcPr>
            <w:tcW w:w="4322" w:type="dxa"/>
            <w:shd w:val="clear" w:color="auto" w:fill="auto"/>
          </w:tcPr>
          <w:p w:rsidR="00A71BFE" w:rsidRPr="00DF0A35" w:rsidRDefault="00A827DA" w:rsidP="00F10B1F">
            <w:pPr>
              <w:tabs>
                <w:tab w:val="left" w:pos="0"/>
              </w:tabs>
              <w:spacing w:line="360" w:lineRule="auto"/>
              <w:jc w:val="both"/>
              <w:rPr>
                <w:rFonts w:ascii="Arial" w:hAnsi="Arial" w:cs="Arial"/>
                <w:b/>
              </w:rPr>
            </w:pPr>
            <w:r>
              <w:rPr>
                <w:rFonts w:ascii="Arial" w:hAnsi="Arial" w:cs="Arial"/>
                <w:b/>
              </w:rPr>
              <w:t>Lic. Alejandro Chávez Zamudio</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Lugar de realización:</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b/>
              </w:rPr>
            </w:pPr>
            <w:proofErr w:type="spellStart"/>
            <w:r w:rsidRPr="00DF0A35">
              <w:rPr>
                <w:rFonts w:ascii="Arial" w:hAnsi="Arial" w:cs="Arial"/>
                <w:b/>
              </w:rPr>
              <w:t>Juanacatlán</w:t>
            </w:r>
            <w:proofErr w:type="spellEnd"/>
            <w:r w:rsidRPr="00DF0A35">
              <w:rPr>
                <w:rFonts w:ascii="Arial" w:hAnsi="Arial" w:cs="Arial"/>
                <w:b/>
              </w:rPr>
              <w:t xml:space="preserve"> </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Período de elaboración del informe:</w:t>
            </w:r>
          </w:p>
        </w:tc>
        <w:tc>
          <w:tcPr>
            <w:tcW w:w="4322" w:type="dxa"/>
            <w:shd w:val="clear" w:color="auto" w:fill="auto"/>
          </w:tcPr>
          <w:p w:rsidR="00A71BFE" w:rsidRPr="00DF0A35" w:rsidRDefault="007443A7" w:rsidP="00F10B1F">
            <w:pPr>
              <w:tabs>
                <w:tab w:val="left" w:pos="0"/>
              </w:tabs>
              <w:spacing w:line="360" w:lineRule="auto"/>
              <w:jc w:val="both"/>
              <w:rPr>
                <w:rFonts w:ascii="Arial" w:hAnsi="Arial" w:cs="Arial"/>
                <w:b/>
              </w:rPr>
            </w:pPr>
            <w:r>
              <w:rPr>
                <w:rFonts w:ascii="Arial" w:hAnsi="Arial" w:cs="Arial"/>
                <w:b/>
              </w:rPr>
              <w:t xml:space="preserve">SEPTIEMBRE </w:t>
            </w:r>
            <w:r w:rsidR="00AF392E">
              <w:rPr>
                <w:rFonts w:ascii="Arial" w:hAnsi="Arial" w:cs="Arial"/>
                <w:b/>
              </w:rPr>
              <w:t>2018</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Tipo de atención que se proporciona:</w:t>
            </w:r>
          </w:p>
        </w:tc>
        <w:tc>
          <w:tcPr>
            <w:tcW w:w="4322" w:type="dxa"/>
            <w:shd w:val="clear" w:color="auto" w:fill="auto"/>
          </w:tcPr>
          <w:p w:rsidR="00A71BFE" w:rsidRPr="00DF0A35" w:rsidRDefault="00AB15CA" w:rsidP="00AB15CA">
            <w:pPr>
              <w:tabs>
                <w:tab w:val="left" w:pos="0"/>
              </w:tabs>
              <w:spacing w:line="360" w:lineRule="auto"/>
              <w:jc w:val="both"/>
              <w:rPr>
                <w:rFonts w:ascii="Arial" w:hAnsi="Arial" w:cs="Arial"/>
                <w:b/>
              </w:rPr>
            </w:pPr>
            <w:r>
              <w:rPr>
                <w:rFonts w:ascii="Arial" w:hAnsi="Arial" w:cs="Arial"/>
                <w:b/>
              </w:rPr>
              <w:t xml:space="preserve">Asesorías </w:t>
            </w:r>
            <w:r w:rsidR="00A71BFE" w:rsidRPr="00DF0A35">
              <w:rPr>
                <w:rFonts w:ascii="Arial" w:hAnsi="Arial" w:cs="Arial"/>
                <w:b/>
              </w:rPr>
              <w:t xml:space="preserve">y capacitaciones </w:t>
            </w:r>
          </w:p>
        </w:tc>
      </w:tr>
    </w:tbl>
    <w:p w:rsidR="00A71BFE" w:rsidRDefault="00A71BFE" w:rsidP="00A71BFE">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r>
        <w:rPr>
          <w:rFonts w:ascii="Arial" w:hAnsi="Arial" w:cs="Arial"/>
          <w:b/>
        </w:rPr>
        <w:t xml:space="preserve">ANTECEDENTES </w:t>
      </w: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rPr>
      </w:pPr>
      <w:r>
        <w:rPr>
          <w:rFonts w:ascii="Arial" w:hAnsi="Arial" w:cs="Arial"/>
        </w:rPr>
        <w:t>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Transversalidad de la Perspectiva de Género. Siendo así el Instituto Jalisciense de las Mujeres (IJM) tuvo como objetivo ampliar los alcances de acción a través de la implementación de un proyecto que genere condiciones de igualdad y equidad por medio de los Centros para el Desarrollo de las Mujeres.</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color w:val="FF0000"/>
        </w:rPr>
      </w:pPr>
      <w:r>
        <w:rPr>
          <w:rFonts w:ascii="Arial" w:hAnsi="Arial" w:cs="Arial"/>
        </w:rPr>
        <w:t xml:space="preserve">Así pues el Municipio de </w:t>
      </w:r>
      <w:proofErr w:type="spellStart"/>
      <w:r>
        <w:rPr>
          <w:rFonts w:ascii="Arial" w:hAnsi="Arial" w:cs="Arial"/>
        </w:rPr>
        <w:t>Juanacatlán</w:t>
      </w:r>
      <w:proofErr w:type="spellEnd"/>
      <w:r>
        <w:rPr>
          <w:rFonts w:ascii="Arial" w:hAnsi="Arial" w:cs="Arial"/>
        </w:rPr>
        <w:t xml:space="preserve">, Jalisco cuenta con un Instituto Municipal de la Mujer (IMM) en el cual se han llevado a cabo diversas actividades en beneficio de las mujeres, sin embargo el municipio requiere más atención respecto a las </w:t>
      </w:r>
      <w:r>
        <w:rPr>
          <w:rFonts w:ascii="Arial" w:hAnsi="Arial" w:cs="Arial"/>
        </w:rPr>
        <w:lastRenderedPageBreak/>
        <w:t xml:space="preserve">problemáticas actuales entorno a la </w:t>
      </w:r>
      <w:proofErr w:type="spellStart"/>
      <w:r>
        <w:rPr>
          <w:rFonts w:ascii="Arial" w:hAnsi="Arial" w:cs="Arial"/>
        </w:rPr>
        <w:t>Transversalización</w:t>
      </w:r>
      <w:proofErr w:type="spellEnd"/>
      <w:r>
        <w:rPr>
          <w:rFonts w:ascii="Arial" w:hAnsi="Arial" w:cs="Arial"/>
        </w:rPr>
        <w:t xml:space="preserve"> de la Perspectiva de Género, por lo que se implementó un Centro para el Desarrollo de las Mujeres en </w:t>
      </w:r>
      <w:proofErr w:type="spellStart"/>
      <w:r>
        <w:rPr>
          <w:rFonts w:ascii="Arial" w:hAnsi="Arial" w:cs="Arial"/>
        </w:rPr>
        <w:t>Juanacatlán</w:t>
      </w:r>
      <w:proofErr w:type="spellEnd"/>
      <w:r>
        <w:rPr>
          <w:rFonts w:ascii="Arial" w:hAnsi="Arial" w:cs="Arial"/>
        </w:rPr>
        <w:t xml:space="preserve">  para el año 2016. Para el ejercicio 2018 se cuenta con 14 CDM, de continuidad: Ameca, Puerto Vallarta, </w:t>
      </w:r>
      <w:proofErr w:type="spellStart"/>
      <w:r>
        <w:rPr>
          <w:rFonts w:ascii="Arial" w:hAnsi="Arial" w:cs="Arial"/>
        </w:rPr>
        <w:t>Juanacatlán</w:t>
      </w:r>
      <w:proofErr w:type="spellEnd"/>
      <w:r>
        <w:rPr>
          <w:rFonts w:ascii="Arial" w:hAnsi="Arial" w:cs="Arial"/>
        </w:rPr>
        <w:t xml:space="preserve">, </w:t>
      </w:r>
      <w:proofErr w:type="spellStart"/>
      <w:r>
        <w:rPr>
          <w:rFonts w:ascii="Arial" w:hAnsi="Arial" w:cs="Arial"/>
        </w:rPr>
        <w:t>Jocotepec</w:t>
      </w:r>
      <w:proofErr w:type="spellEnd"/>
      <w:r>
        <w:rPr>
          <w:rFonts w:ascii="Arial" w:hAnsi="Arial" w:cs="Arial"/>
        </w:rPr>
        <w:t xml:space="preserve">, Lagos de Moreno, Tonalá, San Martin Hidalgo, </w:t>
      </w:r>
      <w:proofErr w:type="spellStart"/>
      <w:r>
        <w:rPr>
          <w:rFonts w:ascii="Arial" w:hAnsi="Arial" w:cs="Arial"/>
        </w:rPr>
        <w:t>Mezquitic</w:t>
      </w:r>
      <w:proofErr w:type="spellEnd"/>
      <w:r>
        <w:rPr>
          <w:rFonts w:ascii="Arial" w:hAnsi="Arial" w:cs="Arial"/>
        </w:rPr>
        <w:t>,</w:t>
      </w:r>
      <w:r>
        <w:rPr>
          <w:rFonts w:ascii="Arial" w:hAnsi="Arial" w:cs="Arial"/>
          <w:color w:val="FF0000"/>
        </w:rPr>
        <w:t xml:space="preserve"> </w:t>
      </w:r>
      <w:proofErr w:type="spellStart"/>
      <w:r>
        <w:rPr>
          <w:rFonts w:ascii="Arial" w:hAnsi="Arial" w:cs="Arial"/>
        </w:rPr>
        <w:t>Poncitlán</w:t>
      </w:r>
      <w:proofErr w:type="spellEnd"/>
      <w:r>
        <w:rPr>
          <w:rFonts w:ascii="Arial" w:hAnsi="Arial" w:cs="Arial"/>
        </w:rPr>
        <w:t xml:space="preserve">, </w:t>
      </w:r>
      <w:proofErr w:type="spellStart"/>
      <w:r>
        <w:rPr>
          <w:rFonts w:ascii="Arial" w:hAnsi="Arial" w:cs="Arial"/>
        </w:rPr>
        <w:t>Arandas</w:t>
      </w:r>
      <w:proofErr w:type="spellEnd"/>
      <w:r w:rsidR="0090349E">
        <w:rPr>
          <w:rFonts w:ascii="Arial" w:hAnsi="Arial" w:cs="Arial"/>
        </w:rPr>
        <w:t>,</w:t>
      </w:r>
      <w:r>
        <w:rPr>
          <w:rFonts w:ascii="Arial" w:hAnsi="Arial" w:cs="Arial"/>
        </w:rPr>
        <w:t xml:space="preserve"> </w:t>
      </w:r>
      <w:proofErr w:type="spellStart"/>
      <w:r>
        <w:rPr>
          <w:rFonts w:ascii="Arial" w:hAnsi="Arial" w:cs="Arial"/>
        </w:rPr>
        <w:t>Jamay</w:t>
      </w:r>
      <w:proofErr w:type="spellEnd"/>
      <w:r w:rsidR="0090349E">
        <w:rPr>
          <w:rFonts w:ascii="Arial" w:hAnsi="Arial" w:cs="Arial"/>
        </w:rPr>
        <w:t>,</w:t>
      </w:r>
      <w:r w:rsidR="0090349E" w:rsidRPr="0090349E">
        <w:rPr>
          <w:rFonts w:ascii="Arial" w:hAnsi="Arial" w:cs="Arial"/>
        </w:rPr>
        <w:t xml:space="preserve"> </w:t>
      </w:r>
      <w:r w:rsidR="0090349E">
        <w:rPr>
          <w:rFonts w:ascii="Arial" w:hAnsi="Arial" w:cs="Arial"/>
        </w:rPr>
        <w:t>Sayula y Atemajac de Brizuela.</w:t>
      </w:r>
      <w:r>
        <w:rPr>
          <w:rFonts w:ascii="Arial" w:hAnsi="Arial" w:cs="Arial"/>
        </w:rPr>
        <w:t xml:space="preserve"> Se incorporaron </w:t>
      </w:r>
      <w:r w:rsidR="0090349E">
        <w:rPr>
          <w:rFonts w:ascii="Arial" w:hAnsi="Arial" w:cs="Arial"/>
        </w:rPr>
        <w:t xml:space="preserve">1 </w:t>
      </w:r>
      <w:r>
        <w:rPr>
          <w:rFonts w:ascii="Arial" w:hAnsi="Arial" w:cs="Arial"/>
        </w:rPr>
        <w:t xml:space="preserve">CDM de nueva implementación </w:t>
      </w:r>
      <w:r w:rsidR="0090349E">
        <w:rPr>
          <w:rFonts w:ascii="Arial" w:hAnsi="Arial" w:cs="Arial"/>
        </w:rPr>
        <w:t xml:space="preserve">en el municipio de  </w:t>
      </w:r>
      <w:proofErr w:type="spellStart"/>
      <w:r w:rsidR="0090349E">
        <w:rPr>
          <w:rFonts w:ascii="Arial" w:hAnsi="Arial" w:cs="Arial"/>
        </w:rPr>
        <w:t>Yahualica</w:t>
      </w:r>
      <w:proofErr w:type="spellEnd"/>
      <w:r w:rsidR="0090349E">
        <w:rPr>
          <w:rFonts w:ascii="Arial" w:hAnsi="Arial" w:cs="Arial"/>
        </w:rPr>
        <w:t>.</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Actualmente el CDM desempeña sus actividades en el municipio de </w:t>
      </w:r>
      <w:proofErr w:type="spellStart"/>
      <w:r>
        <w:rPr>
          <w:rFonts w:ascii="Arial" w:hAnsi="Arial" w:cs="Arial"/>
        </w:rPr>
        <w:t>Juanacatlán</w:t>
      </w:r>
      <w:proofErr w:type="spellEnd"/>
      <w:r>
        <w:rPr>
          <w:rFonts w:ascii="Arial" w:hAnsi="Arial" w:cs="Arial"/>
        </w:rPr>
        <w:t xml:space="preserve"> a través de un equipo Multidisciplinario de Profesionistas: Trabajadora Social, Psicóloga y Abogado, quienes brindan asesorías, talleres y capacitaciones en materia </w:t>
      </w:r>
      <w:r w:rsidR="007443A7">
        <w:rPr>
          <w:rFonts w:ascii="Arial" w:hAnsi="Arial" w:cs="Arial"/>
        </w:rPr>
        <w:t xml:space="preserve">de Prevención y atención de la </w:t>
      </w:r>
      <w:r>
        <w:rPr>
          <w:rFonts w:ascii="Arial" w:hAnsi="Arial" w:cs="Arial"/>
        </w:rPr>
        <w:t>Violencia en Contra de las Mujeres y Perspectiva de género, que en colaboración con otras instancias busca beneficiar con esta acción afirmativa a las mujeres de dicho municipio.</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Como parte del trabajo de las y el profesionista del Centro para el Desarrollo de las Mujeres del Municipio de </w:t>
      </w:r>
      <w:proofErr w:type="spellStart"/>
      <w:r>
        <w:rPr>
          <w:rFonts w:ascii="Arial" w:hAnsi="Arial" w:cs="Arial"/>
        </w:rPr>
        <w:t>Juanacatlán</w:t>
      </w:r>
      <w:proofErr w:type="spellEnd"/>
      <w:r>
        <w:rPr>
          <w:rFonts w:ascii="Arial" w:hAnsi="Arial" w:cs="Arial"/>
        </w:rPr>
        <w:t xml:space="preserve">, durante el mes de Julio del 2017 se sometió a Sesión de Cabildo la creación del Reglamento Municipal de la Ley de Acceso de las Mujeres a una Vida Libre de Violencia del Municipio de </w:t>
      </w:r>
      <w:proofErr w:type="spellStart"/>
      <w:r>
        <w:rPr>
          <w:rFonts w:ascii="Arial" w:hAnsi="Arial" w:cs="Arial"/>
        </w:rPr>
        <w:t>Juanacatlán</w:t>
      </w:r>
      <w:proofErr w:type="spellEnd"/>
      <w:r>
        <w:rPr>
          <w:rFonts w:ascii="Arial" w:hAnsi="Arial" w:cs="Arial"/>
        </w:rPr>
        <w:t xml:space="preserve"> el cual se aprobó y a partir del mes de Agosto del 2017 entró en vigor, con lo que se logra ensanchar el marco jurídico indispensable en el ámbito municipal, para garantizar los Derechos Humanos de las Mujeres.</w:t>
      </w:r>
    </w:p>
    <w:p w:rsidR="00AB15CA" w:rsidRDefault="00AB15CA" w:rsidP="00AB15CA">
      <w:pPr>
        <w:tabs>
          <w:tab w:val="left" w:pos="0"/>
        </w:tabs>
        <w:spacing w:line="360" w:lineRule="auto"/>
        <w:jc w:val="both"/>
        <w:rPr>
          <w:rFonts w:ascii="Arial" w:hAnsi="Arial" w:cs="Arial"/>
        </w:rPr>
      </w:pPr>
      <w:r>
        <w:rPr>
          <w:rFonts w:ascii="Arial" w:hAnsi="Arial" w:cs="Arial"/>
        </w:rPr>
        <w:t xml:space="preserve">El día primero de diciembre del 2017, por parte del equipo multidisciplinario del CDM, realizó una Agenda Ciudadana del Centro para el desarrollo de las Mujeres, con el Funcionariado del H. Ayuntamiento de </w:t>
      </w:r>
      <w:proofErr w:type="spellStart"/>
      <w:r>
        <w:rPr>
          <w:rFonts w:ascii="Arial" w:hAnsi="Arial" w:cs="Arial"/>
        </w:rPr>
        <w:t>Juanacatlán</w:t>
      </w:r>
      <w:proofErr w:type="spellEnd"/>
      <w:r>
        <w:rPr>
          <w:rFonts w:ascii="Arial" w:hAnsi="Arial" w:cs="Arial"/>
        </w:rPr>
        <w:t>, la cual fue aprobada en cabildo.</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p>
    <w:p w:rsidR="00A27A7C" w:rsidRDefault="00A27A7C"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r>
        <w:rPr>
          <w:rFonts w:ascii="Arial" w:hAnsi="Arial" w:cs="Arial"/>
          <w:b/>
        </w:rPr>
        <w:lastRenderedPageBreak/>
        <w:t>INTRODUCCIÓN</w:t>
      </w:r>
    </w:p>
    <w:p w:rsidR="00AB15CA" w:rsidRDefault="00AB15CA" w:rsidP="00AB15CA">
      <w:pPr>
        <w:tabs>
          <w:tab w:val="left" w:pos="0"/>
        </w:tabs>
        <w:spacing w:line="360" w:lineRule="auto"/>
        <w:jc w:val="both"/>
        <w:rPr>
          <w:rFonts w:ascii="Arial" w:hAnsi="Arial" w:cs="Arial"/>
          <w:b/>
        </w:rPr>
      </w:pPr>
    </w:p>
    <w:p w:rsidR="00004FC4" w:rsidRPr="00813A16" w:rsidRDefault="00004FC4" w:rsidP="00004FC4">
      <w:pPr>
        <w:tabs>
          <w:tab w:val="left" w:pos="0"/>
        </w:tabs>
        <w:spacing w:line="360" w:lineRule="auto"/>
        <w:jc w:val="both"/>
        <w:rPr>
          <w:rFonts w:ascii="Arial" w:hAnsi="Arial" w:cs="Arial"/>
        </w:rPr>
      </w:pPr>
      <w:r>
        <w:rPr>
          <w:rFonts w:ascii="Arial" w:hAnsi="Arial" w:cs="Arial"/>
        </w:rPr>
        <w:t xml:space="preserve">Con la misión de promover el desarrollo humano con perspectiva de </w:t>
      </w:r>
      <w:proofErr w:type="spellStart"/>
      <w:r>
        <w:rPr>
          <w:rFonts w:ascii="Arial" w:hAnsi="Arial" w:cs="Arial"/>
        </w:rPr>
        <w:t>Gènero</w:t>
      </w:r>
      <w:proofErr w:type="spellEnd"/>
      <w:r>
        <w:rPr>
          <w:rFonts w:ascii="Arial" w:hAnsi="Arial" w:cs="Arial"/>
        </w:rPr>
        <w:t xml:space="preserve"> y vincular a los diversos actores sociales ,para avanzar en el logro de la igualdad sustantiva entre mujeres y hombres en los municipios, Surgen los Centros  para el desarrollo de las Mujeres ,</w:t>
      </w:r>
      <w:r w:rsidRPr="00813A16">
        <w:rPr>
          <w:rFonts w:ascii="Arial" w:hAnsi="Arial" w:cs="Arial"/>
        </w:rPr>
        <w:t>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Los cuáles se sustentan respectivamente de la siguiente manera: </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En el Ámbito Internacional por medio de la suscripción de dos Tratados Internacionales;</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5"/>
        </w:numPr>
        <w:tabs>
          <w:tab w:val="left" w:pos="0"/>
        </w:tabs>
        <w:spacing w:line="360" w:lineRule="auto"/>
        <w:jc w:val="both"/>
        <w:rPr>
          <w:rFonts w:ascii="Arial" w:hAnsi="Arial" w:cs="Arial"/>
          <w:lang w:eastAsia="es-ES"/>
        </w:rPr>
      </w:pPr>
      <w:r>
        <w:rPr>
          <w:rFonts w:ascii="Arial" w:hAnsi="Arial" w:cs="Arial"/>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AB15CA" w:rsidRDefault="00AB15CA" w:rsidP="00AB15CA">
      <w:pPr>
        <w:pStyle w:val="Prrafodelista"/>
        <w:tabs>
          <w:tab w:val="left" w:pos="0"/>
        </w:tabs>
        <w:spacing w:line="360" w:lineRule="auto"/>
        <w:ind w:left="780"/>
        <w:jc w:val="both"/>
        <w:rPr>
          <w:rFonts w:ascii="Arial" w:hAnsi="Arial" w:cs="Arial"/>
          <w:lang w:eastAsia="es-ES"/>
        </w:rPr>
      </w:pPr>
    </w:p>
    <w:p w:rsidR="00AB15CA" w:rsidRDefault="00AB15CA" w:rsidP="00AB15CA">
      <w:pPr>
        <w:pStyle w:val="Prrafodelista"/>
        <w:numPr>
          <w:ilvl w:val="0"/>
          <w:numId w:val="5"/>
        </w:numPr>
        <w:tabs>
          <w:tab w:val="left" w:pos="0"/>
        </w:tabs>
        <w:spacing w:line="360" w:lineRule="auto"/>
        <w:jc w:val="both"/>
        <w:rPr>
          <w:rFonts w:ascii="Arial" w:hAnsi="Arial" w:cs="Arial"/>
          <w:lang w:eastAsia="es-ES"/>
        </w:rPr>
      </w:pPr>
      <w:r>
        <w:rPr>
          <w:rFonts w:ascii="Arial" w:hAnsi="Arial" w:cs="Arial"/>
        </w:rPr>
        <w:t xml:space="preserve">La Convención Interamericana para Prevenir, Sancionar y Erradicar la Violencia en Contra de las Mujeres (Belém Do Pará), misma que establece 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AB15CA" w:rsidRDefault="00AB15CA" w:rsidP="00AB15CA">
      <w:pPr>
        <w:pStyle w:val="Prrafodelista"/>
        <w:spacing w:line="360" w:lineRule="auto"/>
        <w:rPr>
          <w:rFonts w:ascii="Arial" w:hAnsi="Arial" w:cs="Arial"/>
        </w:rPr>
      </w:pPr>
    </w:p>
    <w:p w:rsidR="00A27A7C" w:rsidRDefault="00A27A7C"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En el Ámbito Federal se sustenta conforme a la siguiente manera;</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lang w:eastAsia="es-ES"/>
        </w:rPr>
        <w:t>Constitución Política de los Estados Unidos Mexicanos</w:t>
      </w:r>
      <w:r>
        <w:rPr>
          <w:rFonts w:ascii="Arial" w:hAnsi="Arial" w:cs="Arial"/>
        </w:rPr>
        <w:t xml:space="preserve"> con la protección Fundamental de los Derechos Humanos y los Principios de Igualdad de Derechos, No Discriminación e Igualdad entre Mujeres y Hombres</w:t>
      </w:r>
      <w:r>
        <w:rPr>
          <w:rFonts w:ascii="Arial" w:hAnsi="Arial" w:cs="Arial"/>
          <w:lang w:eastAsia="es-ES"/>
        </w:rPr>
        <w:t>.</w:t>
      </w:r>
    </w:p>
    <w:p w:rsidR="00AB15CA" w:rsidRDefault="00AB15CA" w:rsidP="00AB15CA">
      <w:pPr>
        <w:pStyle w:val="Prrafodelista"/>
        <w:tabs>
          <w:tab w:val="left" w:pos="0"/>
        </w:tabs>
        <w:spacing w:line="360" w:lineRule="auto"/>
        <w:ind w:left="780"/>
        <w:jc w:val="both"/>
        <w:rPr>
          <w:rFonts w:ascii="Arial" w:hAnsi="Arial" w:cs="Arial"/>
          <w:lang w:eastAsia="es-ES"/>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lang w:eastAsia="es-ES"/>
        </w:rPr>
        <w:t>Ley General de Acceso de las Mujere</w:t>
      </w:r>
      <w:r>
        <w:rPr>
          <w:rFonts w:ascii="Arial" w:hAnsi="Arial" w:cs="Arial"/>
        </w:rPr>
        <w:t xml:space="preserve">s a una Vida Libre de Violencia, que tiene como prioridad a través del principio de la no discriminación y el principio de igualdad entre mujeres y hombres, el prevenir, sancionar y erradicar la violencia. </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after="240"/>
        <w:jc w:val="both"/>
        <w:rPr>
          <w:rFonts w:ascii="Arial" w:hAnsi="Arial" w:cs="Arial"/>
        </w:rPr>
      </w:pPr>
      <w:r>
        <w:rPr>
          <w:rFonts w:ascii="Arial" w:hAnsi="Arial" w:cs="Arial"/>
        </w:rPr>
        <w:t>Para el sustento Estatal, cuyas legislaciones son las siguientes;</w:t>
      </w:r>
    </w:p>
    <w:p w:rsidR="00AB15CA" w:rsidRDefault="00AB15CA" w:rsidP="00AB15CA">
      <w:pPr>
        <w:tabs>
          <w:tab w:val="left" w:pos="0"/>
        </w:tabs>
        <w:spacing w:after="240"/>
        <w:jc w:val="both"/>
        <w:rPr>
          <w:rFonts w:ascii="Arial" w:hAnsi="Arial" w:cs="Arial"/>
        </w:rPr>
      </w:pPr>
    </w:p>
    <w:p w:rsidR="00AB15CA" w:rsidRDefault="00AB15CA" w:rsidP="00AB15CA">
      <w:pPr>
        <w:pStyle w:val="Prrafodelista"/>
        <w:numPr>
          <w:ilvl w:val="0"/>
          <w:numId w:val="7"/>
        </w:numPr>
        <w:tabs>
          <w:tab w:val="left" w:pos="0"/>
        </w:tabs>
        <w:spacing w:line="360" w:lineRule="auto"/>
        <w:jc w:val="both"/>
        <w:rPr>
          <w:rFonts w:ascii="Arial" w:hAnsi="Arial" w:cs="Arial"/>
        </w:rPr>
      </w:pPr>
      <w:r>
        <w:rPr>
          <w:rFonts w:ascii="Arial" w:hAnsi="Arial" w:cs="Arial"/>
        </w:rPr>
        <w:t>Ley de Acceso de las Mujeres a una Vida Libre de Violencia para el Estado de Jalisco, tiene por objeto establecer las bases del Sistema y la coordinación para la atención, prevención y erradicación de la violencia contra las mujeres, así como establecer las políticas y acciones gubernamentales a fin de garantizar el derecho fundamental de las mujeres a acceder a una vida libre de violencia, favoreciendo su pleno desarrollo y bienestar subjetivo conforme a los principios constitucionales de igualdad y no discriminación.</w:t>
      </w:r>
    </w:p>
    <w:p w:rsidR="00AB15CA" w:rsidRDefault="00AB15CA" w:rsidP="00AB15CA">
      <w:pPr>
        <w:pStyle w:val="Prrafodelista"/>
        <w:tabs>
          <w:tab w:val="left" w:pos="0"/>
        </w:tabs>
        <w:spacing w:line="360" w:lineRule="auto"/>
        <w:jc w:val="both"/>
        <w:rPr>
          <w:rFonts w:ascii="Arial" w:hAnsi="Arial" w:cs="Arial"/>
        </w:rPr>
      </w:pPr>
    </w:p>
    <w:p w:rsidR="00AB15CA" w:rsidRDefault="00AB15CA" w:rsidP="00AB15CA">
      <w:pPr>
        <w:pStyle w:val="Prrafodelista"/>
        <w:numPr>
          <w:ilvl w:val="0"/>
          <w:numId w:val="7"/>
        </w:numPr>
        <w:tabs>
          <w:tab w:val="left" w:pos="0"/>
        </w:tabs>
        <w:spacing w:line="360" w:lineRule="auto"/>
        <w:jc w:val="both"/>
        <w:rPr>
          <w:rFonts w:ascii="Arial" w:hAnsi="Arial" w:cs="Arial"/>
        </w:rPr>
      </w:pPr>
      <w:r>
        <w:rPr>
          <w:rFonts w:ascii="Arial" w:hAnsi="Arial" w:cs="Arial"/>
        </w:rPr>
        <w:t xml:space="preserve">Ley Estatal para la Igualdad entre Mujeres y Hombres, que tiene por objeto hacer efectivo el derecho a la igualdad de trato y oportunidades entre </w:t>
      </w:r>
      <w:r>
        <w:rPr>
          <w:rFonts w:ascii="Arial" w:hAnsi="Arial" w:cs="Arial"/>
        </w:rPr>
        <w:lastRenderedPageBreak/>
        <w:t>mujeres y hombres, mediante la eliminación de cualquier forma de discriminación hacia la mujer, sea cual fuere su circunstancia o condición en cualquiera de los ámbitos de la vida.</w:t>
      </w:r>
    </w:p>
    <w:p w:rsidR="00AB15CA" w:rsidRDefault="00AB15CA" w:rsidP="00AB15CA">
      <w:pPr>
        <w:pStyle w:val="Prrafodelista"/>
        <w:spacing w:line="360" w:lineRule="auto"/>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Los reglamentos en materia Municipal son los siguientes;</w:t>
      </w:r>
    </w:p>
    <w:p w:rsidR="00AB15CA" w:rsidRDefault="00AB15CA" w:rsidP="00AB15CA">
      <w:pPr>
        <w:pStyle w:val="Prrafodelista"/>
        <w:spacing w:line="360" w:lineRule="auto"/>
        <w:rPr>
          <w:rFonts w:ascii="Arial" w:hAnsi="Arial" w:cs="Arial"/>
        </w:rPr>
      </w:pPr>
    </w:p>
    <w:p w:rsidR="00AB15CA" w:rsidRDefault="00AB15CA" w:rsidP="00AB15CA">
      <w:pPr>
        <w:pStyle w:val="Prrafodelista"/>
        <w:numPr>
          <w:ilvl w:val="0"/>
          <w:numId w:val="8"/>
        </w:numPr>
        <w:tabs>
          <w:tab w:val="left" w:pos="0"/>
        </w:tabs>
        <w:spacing w:line="360" w:lineRule="auto"/>
        <w:jc w:val="both"/>
        <w:rPr>
          <w:rFonts w:ascii="Arial" w:hAnsi="Arial" w:cs="Arial"/>
        </w:rPr>
      </w:pPr>
      <w:r>
        <w:rPr>
          <w:rFonts w:ascii="Arial" w:hAnsi="Arial" w:cs="Arial"/>
        </w:rPr>
        <w:t xml:space="preserve">Reglamento Municipal para la Igualdad entre Mujeres y Hombres del Municipio de </w:t>
      </w:r>
      <w:proofErr w:type="spellStart"/>
      <w:r>
        <w:rPr>
          <w:rFonts w:ascii="Arial" w:hAnsi="Arial" w:cs="Arial"/>
        </w:rPr>
        <w:t>Juanacatlán</w:t>
      </w:r>
      <w:proofErr w:type="spellEnd"/>
      <w:r>
        <w:rPr>
          <w:rFonts w:ascii="Arial" w:hAnsi="Arial" w:cs="Arial"/>
        </w:rPr>
        <w:t xml:space="preserve">,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AB15CA" w:rsidRDefault="00AB15CA" w:rsidP="00AB15CA">
      <w:pPr>
        <w:pStyle w:val="Prrafodelista"/>
        <w:tabs>
          <w:tab w:val="left" w:pos="0"/>
        </w:tabs>
        <w:spacing w:line="360" w:lineRule="auto"/>
        <w:jc w:val="both"/>
        <w:rPr>
          <w:rFonts w:ascii="Arial" w:hAnsi="Arial" w:cs="Arial"/>
        </w:rPr>
      </w:pPr>
      <w:r>
        <w:rPr>
          <w:rFonts w:ascii="Arial" w:hAnsi="Arial" w:cs="Arial"/>
        </w:rPr>
        <w:t xml:space="preserve">a la igualdad jurídica, de trato y de oportunidades entre mujeres y hombres en el Municipio de </w:t>
      </w:r>
      <w:proofErr w:type="spellStart"/>
      <w:r>
        <w:rPr>
          <w:rFonts w:ascii="Arial" w:hAnsi="Arial" w:cs="Arial"/>
        </w:rPr>
        <w:t>Juanacatlán</w:t>
      </w:r>
      <w:proofErr w:type="spellEnd"/>
      <w:r>
        <w:rPr>
          <w:rFonts w:ascii="Arial" w:hAnsi="Arial" w:cs="Arial"/>
        </w:rPr>
        <w:t>, Jalisco.</w:t>
      </w:r>
      <w:r>
        <w:t xml:space="preserve"> </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8"/>
        </w:numPr>
        <w:tabs>
          <w:tab w:val="left" w:pos="0"/>
        </w:tabs>
        <w:spacing w:line="360" w:lineRule="auto"/>
        <w:jc w:val="both"/>
        <w:rPr>
          <w:rFonts w:ascii="Arial" w:hAnsi="Arial" w:cs="Arial"/>
        </w:rPr>
      </w:pPr>
      <w:r>
        <w:rPr>
          <w:rFonts w:ascii="Arial" w:hAnsi="Arial" w:cs="Arial"/>
        </w:rPr>
        <w:t xml:space="preserve">Reglamento Municipal de la Ley de Acceso de las Mujeres a una Vida Libre de Violencia del Municipio de </w:t>
      </w:r>
      <w:proofErr w:type="spellStart"/>
      <w:r>
        <w:rPr>
          <w:rFonts w:ascii="Arial" w:hAnsi="Arial" w:cs="Arial"/>
        </w:rPr>
        <w:t>Juanacatlán</w:t>
      </w:r>
      <w:proofErr w:type="spellEnd"/>
      <w:r>
        <w:rPr>
          <w:rFonts w:ascii="Arial" w:hAnsi="Arial" w:cs="Arial"/>
        </w:rPr>
        <w:t>, que tiene por objeto la promoción de políticas orientadas a prevenir, atender y erradicar la violencia contra las mujeres, así como la participación en la prevención, atención y erradicación de la violencia contra las mujeres.</w:t>
      </w:r>
    </w:p>
    <w:p w:rsidR="001A4134" w:rsidRDefault="001A4134" w:rsidP="001A4134">
      <w:pPr>
        <w:tabs>
          <w:tab w:val="left" w:pos="0"/>
        </w:tabs>
        <w:spacing w:line="360" w:lineRule="auto"/>
        <w:jc w:val="both"/>
        <w:rPr>
          <w:rFonts w:ascii="Arial" w:hAnsi="Arial" w:cs="Arial"/>
          <w:b/>
        </w:rPr>
      </w:pPr>
    </w:p>
    <w:p w:rsidR="001A4134" w:rsidRPr="00DF0A35" w:rsidRDefault="001A4134" w:rsidP="00A71BFE">
      <w:pPr>
        <w:tabs>
          <w:tab w:val="left" w:pos="0"/>
        </w:tabs>
        <w:spacing w:line="360" w:lineRule="auto"/>
        <w:jc w:val="both"/>
        <w:rPr>
          <w:rFonts w:ascii="Arial" w:hAnsi="Arial" w:cs="Arial"/>
        </w:rPr>
      </w:pPr>
    </w:p>
    <w:p w:rsidR="00007241" w:rsidRDefault="00A71BFE" w:rsidP="00E17579">
      <w:pPr>
        <w:tabs>
          <w:tab w:val="left" w:pos="0"/>
          <w:tab w:val="left" w:pos="5366"/>
        </w:tabs>
        <w:spacing w:line="360" w:lineRule="auto"/>
        <w:jc w:val="both"/>
        <w:rPr>
          <w:rFonts w:ascii="Arial" w:hAnsi="Arial" w:cs="Arial"/>
          <w:b/>
        </w:rPr>
      </w:pPr>
      <w:r>
        <w:rPr>
          <w:rFonts w:ascii="Arial" w:hAnsi="Arial" w:cs="Arial"/>
          <w:b/>
        </w:rPr>
        <w:t>INFORME DE LA OPERACIÓN DEL CDM</w:t>
      </w:r>
      <w:r w:rsidR="00A30968">
        <w:rPr>
          <w:rFonts w:ascii="Arial" w:hAnsi="Arial" w:cs="Arial"/>
          <w:b/>
        </w:rPr>
        <w:t>.</w:t>
      </w:r>
      <w:r w:rsidR="00E17579">
        <w:rPr>
          <w:rFonts w:ascii="Arial" w:hAnsi="Arial" w:cs="Arial"/>
          <w:b/>
        </w:rPr>
        <w:tab/>
      </w:r>
    </w:p>
    <w:p w:rsidR="00E17579" w:rsidRDefault="00E17579" w:rsidP="00E17579">
      <w:pPr>
        <w:tabs>
          <w:tab w:val="left" w:pos="0"/>
          <w:tab w:val="left" w:pos="5366"/>
        </w:tabs>
        <w:spacing w:line="360" w:lineRule="auto"/>
        <w:jc w:val="both"/>
        <w:rPr>
          <w:rFonts w:ascii="Arial" w:hAnsi="Arial" w:cs="Arial"/>
          <w:b/>
        </w:rPr>
      </w:pPr>
    </w:p>
    <w:p w:rsidR="007443A7" w:rsidRDefault="007443A7" w:rsidP="007443A7">
      <w:pPr>
        <w:tabs>
          <w:tab w:val="left" w:pos="0"/>
        </w:tabs>
        <w:spacing w:line="360" w:lineRule="auto"/>
        <w:jc w:val="both"/>
        <w:rPr>
          <w:rFonts w:ascii="Arial" w:hAnsi="Arial" w:cs="Arial"/>
        </w:rPr>
      </w:pPr>
      <w:r>
        <w:rPr>
          <w:rFonts w:ascii="Arial" w:hAnsi="Arial" w:cs="Arial"/>
        </w:rPr>
        <w:t xml:space="preserve">Durante los primeros </w:t>
      </w:r>
      <w:r w:rsidR="00EB7AEE">
        <w:rPr>
          <w:rFonts w:ascii="Arial" w:hAnsi="Arial" w:cs="Arial"/>
        </w:rPr>
        <w:t>días</w:t>
      </w:r>
      <w:r>
        <w:rPr>
          <w:rFonts w:ascii="Arial" w:hAnsi="Arial" w:cs="Arial"/>
        </w:rPr>
        <w:t xml:space="preserve"> de </w:t>
      </w:r>
      <w:r w:rsidR="00EB7AEE">
        <w:rPr>
          <w:rFonts w:ascii="Arial" w:hAnsi="Arial" w:cs="Arial"/>
        </w:rPr>
        <w:t>septiembre</w:t>
      </w:r>
      <w:r w:rsidR="00007241">
        <w:rPr>
          <w:rFonts w:ascii="Arial" w:hAnsi="Arial" w:cs="Arial"/>
        </w:rPr>
        <w:t xml:space="preserve"> del 2018 </w:t>
      </w:r>
      <w:r>
        <w:rPr>
          <w:rFonts w:ascii="Arial" w:hAnsi="Arial" w:cs="Arial"/>
        </w:rPr>
        <w:t>se acordaron las diferentes fecha</w:t>
      </w:r>
      <w:r w:rsidR="00EB7AEE">
        <w:rPr>
          <w:rFonts w:ascii="Arial" w:hAnsi="Arial" w:cs="Arial"/>
        </w:rPr>
        <w:t>s y actividades que se trabajarían a lo largo de</w:t>
      </w:r>
      <w:r>
        <w:rPr>
          <w:rFonts w:ascii="Arial" w:hAnsi="Arial" w:cs="Arial"/>
        </w:rPr>
        <w:t>l mes</w:t>
      </w:r>
      <w:r w:rsidR="00EB7AEE">
        <w:rPr>
          <w:rFonts w:ascii="Arial" w:hAnsi="Arial" w:cs="Arial"/>
        </w:rPr>
        <w:t>. El día 05 de septiembre se realizó una capacitación sobre el modelo de operación con el cual se ha estado trabajando, esta misma fue impartida por</w:t>
      </w:r>
      <w:r w:rsidR="00A94FAD">
        <w:rPr>
          <w:rFonts w:ascii="Arial" w:hAnsi="Arial" w:cs="Arial"/>
        </w:rPr>
        <w:t xml:space="preserve"> Oscar</w:t>
      </w:r>
      <w:r w:rsidR="00EB7AEE">
        <w:rPr>
          <w:rFonts w:ascii="Arial" w:hAnsi="Arial" w:cs="Arial"/>
        </w:rPr>
        <w:t xml:space="preserve"> </w:t>
      </w:r>
      <w:r w:rsidR="00EB7AEE" w:rsidRPr="00A94FAD">
        <w:rPr>
          <w:rFonts w:ascii="Arial" w:hAnsi="Arial" w:cs="Arial"/>
        </w:rPr>
        <w:t>Niño</w:t>
      </w:r>
      <w:r w:rsidR="00A94FAD">
        <w:rPr>
          <w:rFonts w:ascii="Arial" w:hAnsi="Arial" w:cs="Arial"/>
        </w:rPr>
        <w:t xml:space="preserve"> Romero</w:t>
      </w:r>
      <w:r w:rsidR="00EB7AEE">
        <w:rPr>
          <w:rFonts w:ascii="Arial" w:hAnsi="Arial" w:cs="Arial"/>
        </w:rPr>
        <w:t xml:space="preserve"> del INMUJERES</w:t>
      </w:r>
      <w:r w:rsidR="00AF581D">
        <w:rPr>
          <w:rFonts w:ascii="Arial" w:hAnsi="Arial" w:cs="Arial"/>
        </w:rPr>
        <w:t xml:space="preserve"> y fue dirigida a diferentes CDM´S junto con personal del IJM</w:t>
      </w:r>
      <w:r w:rsidR="00CA61B0">
        <w:rPr>
          <w:rFonts w:ascii="Arial" w:hAnsi="Arial" w:cs="Arial"/>
        </w:rPr>
        <w:t xml:space="preserve">, en esta capacitación se hablaron sobre los diferentes puntos trabajados por los </w:t>
      </w:r>
      <w:proofErr w:type="spellStart"/>
      <w:r w:rsidR="00CA61B0">
        <w:rPr>
          <w:rFonts w:ascii="Arial" w:hAnsi="Arial" w:cs="Arial"/>
        </w:rPr>
        <w:t>CDM´s</w:t>
      </w:r>
      <w:proofErr w:type="spellEnd"/>
      <w:r w:rsidR="00CA61B0">
        <w:rPr>
          <w:rFonts w:ascii="Arial" w:hAnsi="Arial" w:cs="Arial"/>
        </w:rPr>
        <w:t xml:space="preserve">, se aclararon </w:t>
      </w:r>
      <w:r w:rsidR="00CA61B0">
        <w:rPr>
          <w:rFonts w:ascii="Arial" w:hAnsi="Arial" w:cs="Arial"/>
        </w:rPr>
        <w:lastRenderedPageBreak/>
        <w:t>dudas y se llegaron a diferentes acuerdos para llegar con éxito a la</w:t>
      </w:r>
      <w:r w:rsidR="00F9125A">
        <w:rPr>
          <w:rFonts w:ascii="Arial" w:hAnsi="Arial" w:cs="Arial"/>
        </w:rPr>
        <w:t xml:space="preserve"> meta</w:t>
      </w:r>
      <w:r w:rsidR="0094111F">
        <w:rPr>
          <w:rFonts w:ascii="Arial" w:hAnsi="Arial" w:cs="Arial"/>
        </w:rPr>
        <w:t xml:space="preserve"> del proyecto.</w:t>
      </w:r>
    </w:p>
    <w:p w:rsidR="00A30968" w:rsidRDefault="00A30968" w:rsidP="007443A7">
      <w:pPr>
        <w:tabs>
          <w:tab w:val="left" w:pos="0"/>
        </w:tabs>
        <w:spacing w:line="360" w:lineRule="auto"/>
        <w:jc w:val="both"/>
        <w:rPr>
          <w:rFonts w:ascii="Arial" w:hAnsi="Arial" w:cs="Arial"/>
        </w:rPr>
      </w:pPr>
    </w:p>
    <w:p w:rsidR="00F9125A" w:rsidRDefault="00CA61B0" w:rsidP="007443A7">
      <w:pPr>
        <w:tabs>
          <w:tab w:val="left" w:pos="0"/>
        </w:tabs>
        <w:spacing w:line="360" w:lineRule="auto"/>
        <w:jc w:val="both"/>
        <w:rPr>
          <w:rFonts w:ascii="Arial" w:hAnsi="Arial" w:cs="Arial"/>
        </w:rPr>
      </w:pPr>
      <w:r>
        <w:rPr>
          <w:rFonts w:ascii="Arial" w:hAnsi="Arial" w:cs="Arial"/>
        </w:rPr>
        <w:t>Una vez que se a</w:t>
      </w:r>
      <w:r w:rsidR="00002366">
        <w:rPr>
          <w:rFonts w:ascii="Arial" w:hAnsi="Arial" w:cs="Arial"/>
        </w:rPr>
        <w:t>cordaron estos puntos se modificaron algunos  temas</w:t>
      </w:r>
      <w:r w:rsidR="00A30968">
        <w:rPr>
          <w:rFonts w:ascii="Arial" w:hAnsi="Arial" w:cs="Arial"/>
        </w:rPr>
        <w:t xml:space="preserve"> a trabajar durante el mes. </w:t>
      </w:r>
      <w:r w:rsidR="00175CB8">
        <w:rPr>
          <w:rFonts w:ascii="Arial" w:hAnsi="Arial" w:cs="Arial"/>
        </w:rPr>
        <w:t>Entre las actividade</w:t>
      </w:r>
      <w:r w:rsidR="00EC25E7">
        <w:rPr>
          <w:rFonts w:ascii="Arial" w:hAnsi="Arial" w:cs="Arial"/>
        </w:rPr>
        <w:t xml:space="preserve">s que se realizaron </w:t>
      </w:r>
      <w:r w:rsidR="0094111F">
        <w:rPr>
          <w:rFonts w:ascii="Arial" w:hAnsi="Arial" w:cs="Arial"/>
        </w:rPr>
        <w:t>durante septiembre</w:t>
      </w:r>
      <w:r w:rsidR="00EC25E7">
        <w:rPr>
          <w:rFonts w:ascii="Arial" w:hAnsi="Arial" w:cs="Arial"/>
        </w:rPr>
        <w:t xml:space="preserve"> 2018</w:t>
      </w:r>
      <w:r w:rsidR="00175CB8">
        <w:rPr>
          <w:rFonts w:ascii="Arial" w:hAnsi="Arial" w:cs="Arial"/>
        </w:rPr>
        <w:t xml:space="preserve"> fue </w:t>
      </w:r>
      <w:r w:rsidR="00F9125A">
        <w:rPr>
          <w:rFonts w:ascii="Arial" w:hAnsi="Arial" w:cs="Arial"/>
        </w:rPr>
        <w:t>la integración del comité de contraloría social, el cual conto con tres integrantes</w:t>
      </w:r>
      <w:r w:rsidR="0094111F">
        <w:rPr>
          <w:rFonts w:ascii="Arial" w:hAnsi="Arial" w:cs="Arial"/>
        </w:rPr>
        <w:t xml:space="preserve"> habitantes del municipio</w:t>
      </w:r>
      <w:r w:rsidR="00F9125A">
        <w:rPr>
          <w:rFonts w:ascii="Arial" w:hAnsi="Arial" w:cs="Arial"/>
        </w:rPr>
        <w:t xml:space="preserve">, mismas que se encargaron de la revisión del material, objetos y muebles con el que se cuenta en el CDM </w:t>
      </w:r>
      <w:proofErr w:type="spellStart"/>
      <w:r w:rsidR="00F9125A">
        <w:rPr>
          <w:rFonts w:ascii="Arial" w:hAnsi="Arial" w:cs="Arial"/>
        </w:rPr>
        <w:t>Juanacatlán</w:t>
      </w:r>
      <w:proofErr w:type="spellEnd"/>
      <w:r w:rsidR="00F9125A">
        <w:rPr>
          <w:rFonts w:ascii="Arial" w:hAnsi="Arial" w:cs="Arial"/>
        </w:rPr>
        <w:t>, entre otras cosas.</w:t>
      </w:r>
    </w:p>
    <w:p w:rsidR="00F9125A" w:rsidRDefault="00F9125A" w:rsidP="007443A7">
      <w:pPr>
        <w:tabs>
          <w:tab w:val="left" w:pos="0"/>
        </w:tabs>
        <w:spacing w:line="360" w:lineRule="auto"/>
        <w:jc w:val="both"/>
        <w:rPr>
          <w:rFonts w:ascii="Arial" w:hAnsi="Arial" w:cs="Arial"/>
        </w:rPr>
      </w:pPr>
    </w:p>
    <w:p w:rsidR="00A30968" w:rsidRDefault="00F9125A" w:rsidP="007443A7">
      <w:pPr>
        <w:tabs>
          <w:tab w:val="left" w:pos="0"/>
        </w:tabs>
        <w:spacing w:line="360" w:lineRule="auto"/>
        <w:jc w:val="both"/>
        <w:rPr>
          <w:rFonts w:ascii="Arial" w:hAnsi="Arial" w:cs="Arial"/>
        </w:rPr>
      </w:pPr>
      <w:r>
        <w:rPr>
          <w:rFonts w:ascii="Arial" w:hAnsi="Arial" w:cs="Arial"/>
        </w:rPr>
        <w:t>Como parte de las actividades q</w:t>
      </w:r>
      <w:r w:rsidR="0076303F">
        <w:rPr>
          <w:rFonts w:ascii="Arial" w:hAnsi="Arial" w:cs="Arial"/>
        </w:rPr>
        <w:t xml:space="preserve">ue marca el manual de operación, </w:t>
      </w:r>
      <w:r>
        <w:rPr>
          <w:rFonts w:ascii="Arial" w:hAnsi="Arial" w:cs="Arial"/>
        </w:rPr>
        <w:t xml:space="preserve">es trabajar con un grupo cautivo de mujeres, es por esto que se </w:t>
      </w:r>
      <w:r w:rsidR="00943AC7">
        <w:rPr>
          <w:rFonts w:ascii="Arial" w:hAnsi="Arial" w:cs="Arial"/>
        </w:rPr>
        <w:t>decidió</w:t>
      </w:r>
      <w:r w:rsidR="0076303F">
        <w:rPr>
          <w:rFonts w:ascii="Arial" w:hAnsi="Arial" w:cs="Arial"/>
        </w:rPr>
        <w:t xml:space="preserve"> trabajar con las</w:t>
      </w:r>
      <w:r>
        <w:rPr>
          <w:rFonts w:ascii="Arial" w:hAnsi="Arial" w:cs="Arial"/>
        </w:rPr>
        <w:t xml:space="preserve"> mujeres </w:t>
      </w:r>
      <w:r w:rsidR="00943AC7">
        <w:rPr>
          <w:rFonts w:ascii="Arial" w:hAnsi="Arial" w:cs="Arial"/>
        </w:rPr>
        <w:t xml:space="preserve">de San Antonio </w:t>
      </w:r>
      <w:proofErr w:type="spellStart"/>
      <w:r w:rsidR="00943AC7">
        <w:rPr>
          <w:rFonts w:ascii="Arial" w:hAnsi="Arial" w:cs="Arial"/>
        </w:rPr>
        <w:t>Juanacaxtle</w:t>
      </w:r>
      <w:proofErr w:type="spellEnd"/>
      <w:r w:rsidR="00943AC7">
        <w:rPr>
          <w:rFonts w:ascii="Arial" w:hAnsi="Arial" w:cs="Arial"/>
        </w:rPr>
        <w:t xml:space="preserve">, debido a que durante el taller impartido anteriormente se notó una buena participación y proyectaban interés sobre los temas a tratar. </w:t>
      </w:r>
    </w:p>
    <w:p w:rsidR="00A30968" w:rsidRDefault="00A30968" w:rsidP="007443A7">
      <w:pPr>
        <w:tabs>
          <w:tab w:val="left" w:pos="0"/>
        </w:tabs>
        <w:spacing w:line="360" w:lineRule="auto"/>
        <w:jc w:val="both"/>
        <w:rPr>
          <w:rFonts w:ascii="Arial" w:hAnsi="Arial" w:cs="Arial"/>
        </w:rPr>
      </w:pPr>
    </w:p>
    <w:p w:rsidR="00F9125A" w:rsidRDefault="00943AC7" w:rsidP="007443A7">
      <w:pPr>
        <w:tabs>
          <w:tab w:val="left" w:pos="0"/>
        </w:tabs>
        <w:spacing w:line="360" w:lineRule="auto"/>
        <w:jc w:val="both"/>
        <w:rPr>
          <w:rFonts w:ascii="Arial" w:hAnsi="Arial" w:cs="Arial"/>
        </w:rPr>
      </w:pPr>
      <w:r>
        <w:rPr>
          <w:rFonts w:ascii="Arial" w:hAnsi="Arial" w:cs="Arial"/>
        </w:rPr>
        <w:t>Se contactó</w:t>
      </w:r>
      <w:r w:rsidR="00930B03">
        <w:rPr>
          <w:rFonts w:ascii="Arial" w:hAnsi="Arial" w:cs="Arial"/>
        </w:rPr>
        <w:t xml:space="preserve"> con </w:t>
      </w:r>
      <w:r>
        <w:rPr>
          <w:rFonts w:ascii="Arial" w:hAnsi="Arial" w:cs="Arial"/>
        </w:rPr>
        <w:t xml:space="preserve">la lideresa identificada en esa comunidad para que citara a las </w:t>
      </w:r>
      <w:r w:rsidR="00930B03">
        <w:rPr>
          <w:rFonts w:ascii="Arial" w:hAnsi="Arial" w:cs="Arial"/>
        </w:rPr>
        <w:t xml:space="preserve">mujeres para trabajar con ellas. </w:t>
      </w:r>
      <w:r w:rsidR="0094111F">
        <w:rPr>
          <w:rFonts w:ascii="Arial" w:hAnsi="Arial" w:cs="Arial"/>
        </w:rPr>
        <w:t>Se implementaron</w:t>
      </w:r>
      <w:r w:rsidR="00930B03">
        <w:rPr>
          <w:rFonts w:ascii="Arial" w:hAnsi="Arial" w:cs="Arial"/>
        </w:rPr>
        <w:t xml:space="preserve"> los form</w:t>
      </w:r>
      <w:r w:rsidR="0094111F">
        <w:rPr>
          <w:rFonts w:ascii="Arial" w:hAnsi="Arial" w:cs="Arial"/>
        </w:rPr>
        <w:t xml:space="preserve">atos de autodiagnósticos a las </w:t>
      </w:r>
      <w:r w:rsidR="00930B03">
        <w:rPr>
          <w:rFonts w:ascii="Arial" w:hAnsi="Arial" w:cs="Arial"/>
        </w:rPr>
        <w:t xml:space="preserve">asistentes a la reunión, en </w:t>
      </w:r>
      <w:r w:rsidR="0094111F">
        <w:rPr>
          <w:rFonts w:ascii="Arial" w:hAnsi="Arial" w:cs="Arial"/>
        </w:rPr>
        <w:t>total fueron</w:t>
      </w:r>
      <w:r w:rsidR="00A94FAD">
        <w:rPr>
          <w:rFonts w:ascii="Arial" w:hAnsi="Arial" w:cs="Arial"/>
        </w:rPr>
        <w:t xml:space="preserve"> </w:t>
      </w:r>
      <w:r w:rsidR="0094111F">
        <w:rPr>
          <w:rFonts w:ascii="Arial" w:hAnsi="Arial" w:cs="Arial"/>
        </w:rPr>
        <w:t>8 mujeres</w:t>
      </w:r>
      <w:r w:rsidR="00A94FAD">
        <w:rPr>
          <w:rFonts w:ascii="Arial" w:hAnsi="Arial" w:cs="Arial"/>
        </w:rPr>
        <w:t xml:space="preserve"> participantes </w:t>
      </w:r>
      <w:r w:rsidR="00FC5AFE">
        <w:rPr>
          <w:rFonts w:ascii="Arial" w:hAnsi="Arial" w:cs="Arial"/>
        </w:rPr>
        <w:t xml:space="preserve">habitantes de la colonia. Se les hablo sobre que era el </w:t>
      </w:r>
      <w:r w:rsidR="0094111F">
        <w:rPr>
          <w:rFonts w:ascii="Arial" w:hAnsi="Arial" w:cs="Arial"/>
        </w:rPr>
        <w:t>CDM,</w:t>
      </w:r>
      <w:r w:rsidR="00FC5AFE">
        <w:rPr>
          <w:rFonts w:ascii="Arial" w:hAnsi="Arial" w:cs="Arial"/>
        </w:rPr>
        <w:t xml:space="preserve"> aun</w:t>
      </w:r>
      <w:r w:rsidR="0094111F">
        <w:rPr>
          <w:rFonts w:ascii="Arial" w:hAnsi="Arial" w:cs="Arial"/>
        </w:rPr>
        <w:t>que en algunos casos las</w:t>
      </w:r>
      <w:r w:rsidR="00FC5AFE">
        <w:rPr>
          <w:rFonts w:ascii="Arial" w:hAnsi="Arial" w:cs="Arial"/>
        </w:rPr>
        <w:t xml:space="preserve"> asistentes ya tenían conocimientos, se les hizo mención sobre las actividades que se planeaban trabajar a la par con ellas, para después recabar sus datos para la implementación de los autodiagnósticos. Cabe mencionar que a cada una de las mujeres asistentes se les dio a conocer el aviso de privacidad, en donde se hace mención que sus datos son confidenciales para seguridad de ellas. </w:t>
      </w:r>
    </w:p>
    <w:p w:rsidR="00A30968" w:rsidRDefault="00A30968" w:rsidP="007443A7">
      <w:pPr>
        <w:tabs>
          <w:tab w:val="left" w:pos="0"/>
        </w:tabs>
        <w:spacing w:line="360" w:lineRule="auto"/>
        <w:jc w:val="both"/>
        <w:rPr>
          <w:rFonts w:ascii="Arial" w:hAnsi="Arial" w:cs="Arial"/>
        </w:rPr>
      </w:pPr>
    </w:p>
    <w:p w:rsidR="00A30968" w:rsidRDefault="00A30968" w:rsidP="007443A7">
      <w:pPr>
        <w:tabs>
          <w:tab w:val="left" w:pos="0"/>
        </w:tabs>
        <w:spacing w:line="360" w:lineRule="auto"/>
        <w:jc w:val="both"/>
        <w:rPr>
          <w:rFonts w:ascii="Arial" w:hAnsi="Arial" w:cs="Arial"/>
        </w:rPr>
      </w:pPr>
      <w:r>
        <w:rPr>
          <w:rFonts w:ascii="Arial" w:hAnsi="Arial" w:cs="Arial"/>
        </w:rPr>
        <w:t xml:space="preserve">Una  vez que las mujeres hicieran mención a sus necesidades y problemáticas se consideraron actividades en las cuales se pudieran trabajar en lo detectado. Para ello se volvió a hacer otra reunión </w:t>
      </w:r>
      <w:r w:rsidR="003439C9">
        <w:rPr>
          <w:rFonts w:ascii="Arial" w:hAnsi="Arial" w:cs="Arial"/>
        </w:rPr>
        <w:t xml:space="preserve">con las mujeres y la lideresa de la comunidad donde se implementó  una mesa de trabajo, en la cual se tocaron varios puntos de interés para el grupo, como la implantación de talleres de elaboración de </w:t>
      </w:r>
      <w:r w:rsidR="003439C9">
        <w:rPr>
          <w:rFonts w:ascii="Arial" w:hAnsi="Arial" w:cs="Arial"/>
        </w:rPr>
        <w:lastRenderedPageBreak/>
        <w:t>mermeladas o gelatinas que les ayudara más adelante en su economía, y algunos servicios que les gustarían que llevaran a su comunidad, todos esto serviría para la realización de una Jornada de Servicios en su colonia</w:t>
      </w:r>
      <w:r w:rsidR="00EC25E7">
        <w:rPr>
          <w:rFonts w:ascii="Arial" w:hAnsi="Arial" w:cs="Arial"/>
        </w:rPr>
        <w:t xml:space="preserve">, misma que viene establecida en el manual de operaciones como parte de las actividades del CDM y ayudaría en algunas necesidades que las mujeres plasmaron en los autodiagnósticos previamente realizados. </w:t>
      </w:r>
    </w:p>
    <w:p w:rsidR="00EC25E7" w:rsidRDefault="00EC25E7" w:rsidP="007443A7">
      <w:pPr>
        <w:tabs>
          <w:tab w:val="left" w:pos="0"/>
        </w:tabs>
        <w:spacing w:line="360" w:lineRule="auto"/>
        <w:jc w:val="both"/>
        <w:rPr>
          <w:rFonts w:ascii="Arial" w:hAnsi="Arial" w:cs="Arial"/>
        </w:rPr>
      </w:pPr>
    </w:p>
    <w:p w:rsidR="00033716" w:rsidRDefault="00033716" w:rsidP="007443A7">
      <w:pPr>
        <w:tabs>
          <w:tab w:val="left" w:pos="0"/>
        </w:tabs>
        <w:spacing w:line="360" w:lineRule="auto"/>
        <w:jc w:val="both"/>
        <w:rPr>
          <w:rFonts w:ascii="Arial" w:hAnsi="Arial" w:cs="Arial"/>
        </w:rPr>
      </w:pPr>
      <w:r>
        <w:rPr>
          <w:rFonts w:ascii="Arial" w:hAnsi="Arial" w:cs="Arial"/>
        </w:rPr>
        <w:t xml:space="preserve">En esta misma reunión quedo establecida tentativamente la fecha de la elaboración de la Jornada de Servicios, siendo el día 21 de Septiembre del presente año y el lugar quedo establecido en las afueras de la escuela primaria de la comunidad. Entre los servicios que las mujeres estaban interesadas en que participaran en la jornada era: salud y empleos. </w:t>
      </w:r>
    </w:p>
    <w:p w:rsidR="00033716" w:rsidRDefault="00033716" w:rsidP="007443A7">
      <w:pPr>
        <w:tabs>
          <w:tab w:val="left" w:pos="0"/>
        </w:tabs>
        <w:spacing w:line="360" w:lineRule="auto"/>
        <w:jc w:val="both"/>
        <w:rPr>
          <w:rFonts w:ascii="Arial" w:hAnsi="Arial" w:cs="Arial"/>
        </w:rPr>
      </w:pPr>
    </w:p>
    <w:p w:rsidR="00033716" w:rsidRDefault="00033716" w:rsidP="007443A7">
      <w:pPr>
        <w:tabs>
          <w:tab w:val="left" w:pos="0"/>
        </w:tabs>
        <w:spacing w:line="360" w:lineRule="auto"/>
        <w:jc w:val="both"/>
        <w:rPr>
          <w:rFonts w:ascii="Arial" w:hAnsi="Arial" w:cs="Arial"/>
        </w:rPr>
      </w:pPr>
      <w:r>
        <w:rPr>
          <w:rFonts w:ascii="Arial" w:hAnsi="Arial" w:cs="Arial"/>
        </w:rPr>
        <w:t xml:space="preserve">Con ayuda de la coordinadora del CDM se comenzó a plantear la realización de la jornada en la cual se gestionó el permiso para </w:t>
      </w:r>
      <w:r w:rsidR="00CA1CE3">
        <w:rPr>
          <w:rFonts w:ascii="Arial" w:hAnsi="Arial" w:cs="Arial"/>
        </w:rPr>
        <w:t xml:space="preserve">el lugar ya mencionado donde se realizaría el evento, así como </w:t>
      </w:r>
      <w:r w:rsidR="001B09FD">
        <w:rPr>
          <w:rFonts w:ascii="Arial" w:hAnsi="Arial" w:cs="Arial"/>
        </w:rPr>
        <w:t xml:space="preserve">el inmueble necesario como toldos, sillas y mesas. También </w:t>
      </w:r>
      <w:r w:rsidR="00CA1CE3">
        <w:rPr>
          <w:rFonts w:ascii="Arial" w:hAnsi="Arial" w:cs="Arial"/>
        </w:rPr>
        <w:t xml:space="preserve">se realizó una lista de instituciones, grupos o asociaciones que se podrían integrar a esta jornada de servicios, los cuales </w:t>
      </w:r>
      <w:r w:rsidR="007C35A0">
        <w:rPr>
          <w:rFonts w:ascii="Arial" w:hAnsi="Arial" w:cs="Arial"/>
        </w:rPr>
        <w:t>serían</w:t>
      </w:r>
      <w:r w:rsidR="00CA1CE3">
        <w:rPr>
          <w:rFonts w:ascii="Arial" w:hAnsi="Arial" w:cs="Arial"/>
        </w:rPr>
        <w:t xml:space="preserve"> los siguientes:</w:t>
      </w:r>
    </w:p>
    <w:p w:rsidR="00CA1CE3" w:rsidRDefault="00CA1CE3" w:rsidP="00CA1CE3">
      <w:pPr>
        <w:pStyle w:val="Prrafodelista"/>
        <w:numPr>
          <w:ilvl w:val="0"/>
          <w:numId w:val="9"/>
        </w:numPr>
        <w:tabs>
          <w:tab w:val="left" w:pos="0"/>
        </w:tabs>
        <w:spacing w:line="360" w:lineRule="auto"/>
        <w:jc w:val="both"/>
        <w:rPr>
          <w:rFonts w:ascii="Arial" w:hAnsi="Arial" w:cs="Arial"/>
        </w:rPr>
      </w:pPr>
      <w:r>
        <w:rPr>
          <w:rFonts w:ascii="Arial" w:hAnsi="Arial" w:cs="Arial"/>
        </w:rPr>
        <w:t>Centro de Salud. (Implementación de vacunas, toma de glucosa y presión).</w:t>
      </w:r>
    </w:p>
    <w:p w:rsidR="00D95AFF" w:rsidRDefault="00D95AFF" w:rsidP="00CA1CE3">
      <w:pPr>
        <w:pStyle w:val="Prrafodelista"/>
        <w:numPr>
          <w:ilvl w:val="0"/>
          <w:numId w:val="9"/>
        </w:numPr>
        <w:tabs>
          <w:tab w:val="left" w:pos="0"/>
        </w:tabs>
        <w:spacing w:line="360" w:lineRule="auto"/>
        <w:jc w:val="both"/>
        <w:rPr>
          <w:rFonts w:ascii="Arial" w:hAnsi="Arial" w:cs="Arial"/>
        </w:rPr>
      </w:pPr>
      <w:r>
        <w:rPr>
          <w:rFonts w:ascii="Arial" w:hAnsi="Arial" w:cs="Arial"/>
        </w:rPr>
        <w:t>Nutrióloga (Consulta gratuita)</w:t>
      </w:r>
    </w:p>
    <w:p w:rsidR="00CA1CE3" w:rsidRDefault="00CA1CE3" w:rsidP="00CA1CE3">
      <w:pPr>
        <w:pStyle w:val="Prrafodelista"/>
        <w:numPr>
          <w:ilvl w:val="0"/>
          <w:numId w:val="9"/>
        </w:numPr>
        <w:tabs>
          <w:tab w:val="left" w:pos="0"/>
        </w:tabs>
        <w:spacing w:line="360" w:lineRule="auto"/>
        <w:jc w:val="both"/>
        <w:rPr>
          <w:rFonts w:ascii="Arial" w:hAnsi="Arial" w:cs="Arial"/>
        </w:rPr>
      </w:pPr>
      <w:proofErr w:type="spellStart"/>
      <w:r>
        <w:rPr>
          <w:rFonts w:ascii="Arial" w:hAnsi="Arial" w:cs="Arial"/>
        </w:rPr>
        <w:t>Necahual</w:t>
      </w:r>
      <w:proofErr w:type="spellEnd"/>
      <w:r>
        <w:rPr>
          <w:rFonts w:ascii="Arial" w:hAnsi="Arial" w:cs="Arial"/>
        </w:rPr>
        <w:t xml:space="preserve"> A.C.   (Brindar sus servicios, publicidad y ayuda para que las usuarias pudieran solicitar cita).</w:t>
      </w:r>
    </w:p>
    <w:p w:rsidR="00CA1CE3" w:rsidRDefault="00CA1CE3" w:rsidP="00CA1CE3">
      <w:pPr>
        <w:pStyle w:val="Prrafodelista"/>
        <w:numPr>
          <w:ilvl w:val="0"/>
          <w:numId w:val="9"/>
        </w:numPr>
        <w:tabs>
          <w:tab w:val="left" w:pos="0"/>
        </w:tabs>
        <w:spacing w:line="360" w:lineRule="auto"/>
        <w:jc w:val="both"/>
        <w:rPr>
          <w:rFonts w:ascii="Arial" w:hAnsi="Arial" w:cs="Arial"/>
        </w:rPr>
      </w:pPr>
      <w:r>
        <w:rPr>
          <w:rFonts w:ascii="Arial" w:hAnsi="Arial" w:cs="Arial"/>
        </w:rPr>
        <w:t xml:space="preserve">Instituto </w:t>
      </w:r>
      <w:proofErr w:type="spellStart"/>
      <w:r>
        <w:rPr>
          <w:rFonts w:ascii="Arial" w:hAnsi="Arial" w:cs="Arial"/>
        </w:rPr>
        <w:t>Gaurrie</w:t>
      </w:r>
      <w:proofErr w:type="spellEnd"/>
      <w:r>
        <w:rPr>
          <w:rFonts w:ascii="Arial" w:hAnsi="Arial" w:cs="Arial"/>
        </w:rPr>
        <w:t xml:space="preserve"> (Cortes y peinados gratis)</w:t>
      </w:r>
    </w:p>
    <w:p w:rsidR="00CA1CE3" w:rsidRDefault="00CA1CE3" w:rsidP="00CA1CE3">
      <w:pPr>
        <w:pStyle w:val="Prrafodelista"/>
        <w:numPr>
          <w:ilvl w:val="0"/>
          <w:numId w:val="9"/>
        </w:numPr>
        <w:tabs>
          <w:tab w:val="left" w:pos="0"/>
        </w:tabs>
        <w:spacing w:line="360" w:lineRule="auto"/>
        <w:jc w:val="both"/>
        <w:rPr>
          <w:rFonts w:ascii="Arial" w:hAnsi="Arial" w:cs="Arial"/>
        </w:rPr>
      </w:pPr>
      <w:r>
        <w:rPr>
          <w:rFonts w:ascii="Arial" w:hAnsi="Arial" w:cs="Arial"/>
        </w:rPr>
        <w:t>Director de desarrollo social (Información sobre programas de beneficencia)</w:t>
      </w:r>
    </w:p>
    <w:p w:rsidR="00CA1CE3" w:rsidRDefault="007C35A0" w:rsidP="00CA1CE3">
      <w:pPr>
        <w:pStyle w:val="Prrafodelista"/>
        <w:numPr>
          <w:ilvl w:val="0"/>
          <w:numId w:val="9"/>
        </w:numPr>
        <w:tabs>
          <w:tab w:val="left" w:pos="0"/>
        </w:tabs>
        <w:spacing w:line="360" w:lineRule="auto"/>
        <w:jc w:val="both"/>
        <w:rPr>
          <w:rFonts w:ascii="Arial" w:hAnsi="Arial" w:cs="Arial"/>
        </w:rPr>
      </w:pPr>
      <w:r>
        <w:rPr>
          <w:rFonts w:ascii="Arial" w:hAnsi="Arial" w:cs="Arial"/>
        </w:rPr>
        <w:t>Centro de Integración Juvenil. (Platica sobre adicciones y juegos para las niñas y niños)</w:t>
      </w:r>
    </w:p>
    <w:p w:rsidR="007C35A0" w:rsidRDefault="007C35A0" w:rsidP="00CA1CE3">
      <w:pPr>
        <w:pStyle w:val="Prrafodelista"/>
        <w:numPr>
          <w:ilvl w:val="0"/>
          <w:numId w:val="9"/>
        </w:numPr>
        <w:tabs>
          <w:tab w:val="left" w:pos="0"/>
        </w:tabs>
        <w:spacing w:line="360" w:lineRule="auto"/>
        <w:jc w:val="both"/>
        <w:rPr>
          <w:rFonts w:ascii="Arial" w:hAnsi="Arial" w:cs="Arial"/>
        </w:rPr>
      </w:pPr>
      <w:r>
        <w:rPr>
          <w:rFonts w:ascii="Arial" w:hAnsi="Arial" w:cs="Arial"/>
        </w:rPr>
        <w:t xml:space="preserve">CDM </w:t>
      </w:r>
      <w:proofErr w:type="spellStart"/>
      <w:r>
        <w:rPr>
          <w:rFonts w:ascii="Arial" w:hAnsi="Arial" w:cs="Arial"/>
        </w:rPr>
        <w:t>Juanacatlán</w:t>
      </w:r>
      <w:proofErr w:type="spellEnd"/>
      <w:r>
        <w:rPr>
          <w:rFonts w:ascii="Arial" w:hAnsi="Arial" w:cs="Arial"/>
        </w:rPr>
        <w:t xml:space="preserve"> (Asesoría jurídica, orientación psicológica y atención de Trabajo Social).</w:t>
      </w:r>
    </w:p>
    <w:p w:rsidR="007C35A0" w:rsidRDefault="007C35A0" w:rsidP="00CA1CE3">
      <w:pPr>
        <w:pStyle w:val="Prrafodelista"/>
        <w:numPr>
          <w:ilvl w:val="0"/>
          <w:numId w:val="9"/>
        </w:numPr>
        <w:tabs>
          <w:tab w:val="left" w:pos="0"/>
        </w:tabs>
        <w:spacing w:line="360" w:lineRule="auto"/>
        <w:jc w:val="both"/>
        <w:rPr>
          <w:rFonts w:ascii="Arial" w:hAnsi="Arial" w:cs="Arial"/>
        </w:rPr>
      </w:pPr>
      <w:r>
        <w:rPr>
          <w:rFonts w:ascii="Arial" w:hAnsi="Arial" w:cs="Arial"/>
        </w:rPr>
        <w:t>Kelly Servicios (Agencia de Trabajo)</w:t>
      </w:r>
    </w:p>
    <w:p w:rsidR="007C35A0" w:rsidRDefault="007C35A0" w:rsidP="00CA1CE3">
      <w:pPr>
        <w:pStyle w:val="Prrafodelista"/>
        <w:numPr>
          <w:ilvl w:val="0"/>
          <w:numId w:val="9"/>
        </w:numPr>
        <w:tabs>
          <w:tab w:val="left" w:pos="0"/>
        </w:tabs>
        <w:spacing w:line="360" w:lineRule="auto"/>
        <w:jc w:val="both"/>
        <w:rPr>
          <w:rFonts w:ascii="Arial" w:hAnsi="Arial" w:cs="Arial"/>
        </w:rPr>
      </w:pPr>
      <w:r>
        <w:rPr>
          <w:rFonts w:ascii="Arial" w:hAnsi="Arial" w:cs="Arial"/>
        </w:rPr>
        <w:t xml:space="preserve">Mueblería Rio Grande (Oferta de trabajo para mujeres en </w:t>
      </w:r>
      <w:proofErr w:type="spellStart"/>
      <w:r>
        <w:rPr>
          <w:rFonts w:ascii="Arial" w:hAnsi="Arial" w:cs="Arial"/>
        </w:rPr>
        <w:t>Juanacatlán</w:t>
      </w:r>
      <w:proofErr w:type="spellEnd"/>
      <w:r>
        <w:rPr>
          <w:rFonts w:ascii="Arial" w:hAnsi="Arial" w:cs="Arial"/>
        </w:rPr>
        <w:t>).</w:t>
      </w:r>
    </w:p>
    <w:p w:rsidR="007C35A0" w:rsidRDefault="007C35A0" w:rsidP="00CA1CE3">
      <w:pPr>
        <w:pStyle w:val="Prrafodelista"/>
        <w:numPr>
          <w:ilvl w:val="0"/>
          <w:numId w:val="9"/>
        </w:numPr>
        <w:tabs>
          <w:tab w:val="left" w:pos="0"/>
        </w:tabs>
        <w:spacing w:line="360" w:lineRule="auto"/>
        <w:jc w:val="both"/>
        <w:rPr>
          <w:rFonts w:ascii="Arial" w:hAnsi="Arial" w:cs="Arial"/>
        </w:rPr>
      </w:pPr>
      <w:proofErr w:type="spellStart"/>
      <w:r>
        <w:rPr>
          <w:rFonts w:ascii="Arial" w:hAnsi="Arial" w:cs="Arial"/>
        </w:rPr>
        <w:lastRenderedPageBreak/>
        <w:t>Llenamex</w:t>
      </w:r>
      <w:proofErr w:type="spellEnd"/>
      <w:r>
        <w:rPr>
          <w:rFonts w:ascii="Arial" w:hAnsi="Arial" w:cs="Arial"/>
        </w:rPr>
        <w:t xml:space="preserve"> S.A de C.V. (Ofertas de trabajo)</w:t>
      </w:r>
    </w:p>
    <w:p w:rsidR="00772A97" w:rsidRDefault="00772A97" w:rsidP="00007241">
      <w:pPr>
        <w:tabs>
          <w:tab w:val="left" w:pos="0"/>
        </w:tabs>
        <w:spacing w:line="360" w:lineRule="auto"/>
        <w:jc w:val="both"/>
        <w:rPr>
          <w:rFonts w:ascii="Arial" w:hAnsi="Arial" w:cs="Arial"/>
        </w:rPr>
      </w:pPr>
    </w:p>
    <w:p w:rsidR="00A30968" w:rsidRDefault="00424661" w:rsidP="0094191B">
      <w:pPr>
        <w:tabs>
          <w:tab w:val="left" w:pos="0"/>
          <w:tab w:val="left" w:pos="6208"/>
        </w:tabs>
        <w:spacing w:line="360" w:lineRule="auto"/>
        <w:jc w:val="both"/>
        <w:rPr>
          <w:rFonts w:ascii="Arial" w:hAnsi="Arial" w:cs="Arial"/>
        </w:rPr>
      </w:pPr>
      <w:r>
        <w:rPr>
          <w:rFonts w:ascii="Arial" w:hAnsi="Arial" w:cs="Arial"/>
        </w:rPr>
        <w:t xml:space="preserve">Establecidos todo esto se inició con la elaboración de los oficios a las distintas asociaciones, empresas, grupos o instituciones como parte de la invitación para formar parte de la jornada de servicios. Una vez realizados dichos oficios la coordinadora se encargó de presentarlos a quienes correspondían </w:t>
      </w:r>
      <w:r w:rsidR="001B09FD">
        <w:rPr>
          <w:rFonts w:ascii="Arial" w:hAnsi="Arial" w:cs="Arial"/>
        </w:rPr>
        <w:t>para quedar en espera de su respuesta.</w:t>
      </w:r>
    </w:p>
    <w:p w:rsidR="001B09FD" w:rsidRDefault="001B09FD" w:rsidP="0094191B">
      <w:pPr>
        <w:tabs>
          <w:tab w:val="left" w:pos="0"/>
          <w:tab w:val="left" w:pos="6208"/>
        </w:tabs>
        <w:spacing w:line="360" w:lineRule="auto"/>
        <w:jc w:val="both"/>
        <w:rPr>
          <w:rFonts w:ascii="Arial" w:hAnsi="Arial" w:cs="Arial"/>
        </w:rPr>
      </w:pPr>
    </w:p>
    <w:p w:rsidR="001B09FD" w:rsidRPr="001B09FD" w:rsidRDefault="001B09FD" w:rsidP="0094191B">
      <w:pPr>
        <w:tabs>
          <w:tab w:val="left" w:pos="0"/>
          <w:tab w:val="left" w:pos="6208"/>
        </w:tabs>
        <w:spacing w:line="360" w:lineRule="auto"/>
        <w:jc w:val="both"/>
        <w:rPr>
          <w:rFonts w:ascii="Arial" w:hAnsi="Arial" w:cs="Arial"/>
          <w:i/>
        </w:rPr>
      </w:pPr>
      <w:r w:rsidRPr="001B09FD">
        <w:rPr>
          <w:rFonts w:ascii="Arial" w:hAnsi="Arial" w:cs="Arial"/>
          <w:i/>
        </w:rPr>
        <w:t>JORNADA DE SERVICIOS.</w:t>
      </w:r>
    </w:p>
    <w:p w:rsidR="001B09FD" w:rsidRDefault="001B09FD" w:rsidP="0094191B">
      <w:pPr>
        <w:tabs>
          <w:tab w:val="left" w:pos="0"/>
          <w:tab w:val="left" w:pos="6208"/>
        </w:tabs>
        <w:spacing w:line="360" w:lineRule="auto"/>
        <w:jc w:val="both"/>
        <w:rPr>
          <w:rFonts w:ascii="Arial" w:hAnsi="Arial" w:cs="Arial"/>
        </w:rPr>
      </w:pPr>
    </w:p>
    <w:p w:rsidR="001B09FD" w:rsidRDefault="001B09FD" w:rsidP="0094191B">
      <w:pPr>
        <w:tabs>
          <w:tab w:val="left" w:pos="0"/>
          <w:tab w:val="left" w:pos="6208"/>
        </w:tabs>
        <w:spacing w:line="360" w:lineRule="auto"/>
        <w:jc w:val="both"/>
        <w:rPr>
          <w:rFonts w:ascii="Arial" w:hAnsi="Arial" w:cs="Arial"/>
        </w:rPr>
      </w:pPr>
      <w:r>
        <w:rPr>
          <w:rFonts w:ascii="Arial" w:hAnsi="Arial" w:cs="Arial"/>
        </w:rPr>
        <w:t xml:space="preserve">Como quedo establecido el día 21 de septiembre del presente año en punto de las 10:00 am se dio inicio con la jornada de servicios en la comunidad de San Antonio </w:t>
      </w:r>
      <w:proofErr w:type="spellStart"/>
      <w:r>
        <w:rPr>
          <w:rFonts w:ascii="Arial" w:hAnsi="Arial" w:cs="Arial"/>
        </w:rPr>
        <w:t>Juanacaxtle</w:t>
      </w:r>
      <w:proofErr w:type="spellEnd"/>
      <w:r>
        <w:rPr>
          <w:rFonts w:ascii="Arial" w:hAnsi="Arial" w:cs="Arial"/>
        </w:rPr>
        <w:t>, teniendo la participación de los siguientes servicios:</w:t>
      </w:r>
    </w:p>
    <w:p w:rsidR="001B09FD" w:rsidRDefault="001B09FD" w:rsidP="001B09FD">
      <w:pPr>
        <w:pStyle w:val="Prrafodelista"/>
        <w:tabs>
          <w:tab w:val="left" w:pos="0"/>
          <w:tab w:val="left" w:pos="6208"/>
        </w:tabs>
        <w:spacing w:line="360" w:lineRule="auto"/>
        <w:jc w:val="both"/>
        <w:rPr>
          <w:rFonts w:ascii="Arial" w:hAnsi="Arial" w:cs="Arial"/>
        </w:rPr>
      </w:pPr>
    </w:p>
    <w:p w:rsidR="001B09FD" w:rsidRDefault="001B09FD" w:rsidP="001B09FD">
      <w:pPr>
        <w:pStyle w:val="Prrafodelista"/>
        <w:numPr>
          <w:ilvl w:val="0"/>
          <w:numId w:val="8"/>
        </w:numPr>
        <w:tabs>
          <w:tab w:val="left" w:pos="0"/>
          <w:tab w:val="left" w:pos="6208"/>
        </w:tabs>
        <w:spacing w:line="360" w:lineRule="auto"/>
        <w:jc w:val="both"/>
        <w:rPr>
          <w:rFonts w:ascii="Arial" w:hAnsi="Arial" w:cs="Arial"/>
        </w:rPr>
      </w:pPr>
      <w:r>
        <w:rPr>
          <w:rFonts w:ascii="Arial" w:hAnsi="Arial" w:cs="Arial"/>
        </w:rPr>
        <w:t>CIJ Tlaquepaque (Platica de prevención de adicción y juegos dirigidos a niñas y niños)</w:t>
      </w:r>
    </w:p>
    <w:p w:rsidR="001B09FD" w:rsidRDefault="001B09FD" w:rsidP="001B09FD">
      <w:pPr>
        <w:pStyle w:val="Prrafodelista"/>
        <w:numPr>
          <w:ilvl w:val="0"/>
          <w:numId w:val="8"/>
        </w:numPr>
        <w:tabs>
          <w:tab w:val="left" w:pos="0"/>
          <w:tab w:val="left" w:pos="6208"/>
        </w:tabs>
        <w:spacing w:line="360" w:lineRule="auto"/>
        <w:jc w:val="both"/>
        <w:rPr>
          <w:rFonts w:ascii="Arial" w:hAnsi="Arial" w:cs="Arial"/>
        </w:rPr>
      </w:pPr>
      <w:r>
        <w:rPr>
          <w:rFonts w:ascii="Arial" w:hAnsi="Arial" w:cs="Arial"/>
        </w:rPr>
        <w:t>Instituto</w:t>
      </w:r>
      <w:r w:rsidR="00A0787F">
        <w:rPr>
          <w:rFonts w:ascii="Arial" w:hAnsi="Arial" w:cs="Arial"/>
        </w:rPr>
        <w:t xml:space="preserve"> </w:t>
      </w:r>
      <w:proofErr w:type="spellStart"/>
      <w:r w:rsidR="00D95AFF">
        <w:rPr>
          <w:rFonts w:ascii="Arial" w:hAnsi="Arial" w:cs="Arial"/>
        </w:rPr>
        <w:t>Gaurrie</w:t>
      </w:r>
      <w:proofErr w:type="spellEnd"/>
      <w:r w:rsidR="00D95AFF">
        <w:rPr>
          <w:rFonts w:ascii="Arial" w:hAnsi="Arial" w:cs="Arial"/>
        </w:rPr>
        <w:t xml:space="preserve"> (Cortes de cabello y peinados totalmente gratis)</w:t>
      </w:r>
    </w:p>
    <w:p w:rsidR="00D95AFF" w:rsidRDefault="00D95AFF" w:rsidP="001B09FD">
      <w:pPr>
        <w:pStyle w:val="Prrafodelista"/>
        <w:numPr>
          <w:ilvl w:val="0"/>
          <w:numId w:val="8"/>
        </w:numPr>
        <w:tabs>
          <w:tab w:val="left" w:pos="0"/>
          <w:tab w:val="left" w:pos="6208"/>
        </w:tabs>
        <w:spacing w:line="360" w:lineRule="auto"/>
        <w:jc w:val="both"/>
        <w:rPr>
          <w:rFonts w:ascii="Arial" w:hAnsi="Arial" w:cs="Arial"/>
        </w:rPr>
      </w:pPr>
      <w:r>
        <w:rPr>
          <w:rFonts w:ascii="Arial" w:hAnsi="Arial" w:cs="Arial"/>
        </w:rPr>
        <w:t>Centro de Salud (Toma de presión y glucosa, así como orientación en vacunas)</w:t>
      </w:r>
    </w:p>
    <w:p w:rsidR="00D95AFF" w:rsidRDefault="00D95AFF" w:rsidP="001B09FD">
      <w:pPr>
        <w:pStyle w:val="Prrafodelista"/>
        <w:numPr>
          <w:ilvl w:val="0"/>
          <w:numId w:val="8"/>
        </w:numPr>
        <w:tabs>
          <w:tab w:val="left" w:pos="0"/>
          <w:tab w:val="left" w:pos="6208"/>
        </w:tabs>
        <w:spacing w:line="360" w:lineRule="auto"/>
        <w:jc w:val="both"/>
        <w:rPr>
          <w:rFonts w:ascii="Arial" w:hAnsi="Arial" w:cs="Arial"/>
        </w:rPr>
      </w:pPr>
      <w:r>
        <w:rPr>
          <w:rFonts w:ascii="Arial" w:hAnsi="Arial" w:cs="Arial"/>
        </w:rPr>
        <w:t>Mueblería Rio Grande (Oferta laboral para mujeres)</w:t>
      </w:r>
    </w:p>
    <w:p w:rsidR="00D95AFF" w:rsidRDefault="00D95AFF" w:rsidP="001B09FD">
      <w:pPr>
        <w:pStyle w:val="Prrafodelista"/>
        <w:numPr>
          <w:ilvl w:val="0"/>
          <w:numId w:val="8"/>
        </w:numPr>
        <w:tabs>
          <w:tab w:val="left" w:pos="0"/>
          <w:tab w:val="left" w:pos="6208"/>
        </w:tabs>
        <w:spacing w:line="360" w:lineRule="auto"/>
        <w:jc w:val="both"/>
        <w:rPr>
          <w:rFonts w:ascii="Arial" w:hAnsi="Arial" w:cs="Arial"/>
        </w:rPr>
      </w:pPr>
      <w:r>
        <w:rPr>
          <w:rFonts w:ascii="Arial" w:hAnsi="Arial" w:cs="Arial"/>
        </w:rPr>
        <w:t>Centro para el Desarrollo de las Mujeres (Orientación Psicológica, Asesoría Jurídica y Atención de Trabajo Social)</w:t>
      </w:r>
    </w:p>
    <w:p w:rsidR="00D95AFF" w:rsidRDefault="00D95AFF" w:rsidP="00D95AFF">
      <w:pPr>
        <w:tabs>
          <w:tab w:val="left" w:pos="0"/>
          <w:tab w:val="left" w:pos="6208"/>
        </w:tabs>
        <w:spacing w:line="360" w:lineRule="auto"/>
        <w:jc w:val="both"/>
        <w:rPr>
          <w:rFonts w:ascii="Arial" w:hAnsi="Arial" w:cs="Arial"/>
        </w:rPr>
      </w:pPr>
    </w:p>
    <w:p w:rsidR="00D95AFF" w:rsidRDefault="00970C07" w:rsidP="00D95AFF">
      <w:pPr>
        <w:tabs>
          <w:tab w:val="left" w:pos="0"/>
          <w:tab w:val="left" w:pos="6208"/>
        </w:tabs>
        <w:spacing w:line="360" w:lineRule="auto"/>
        <w:jc w:val="both"/>
        <w:rPr>
          <w:rFonts w:ascii="Arial" w:hAnsi="Arial" w:cs="Arial"/>
        </w:rPr>
      </w:pPr>
      <w:r>
        <w:rPr>
          <w:rFonts w:ascii="Arial" w:hAnsi="Arial" w:cs="Arial"/>
        </w:rPr>
        <w:t>La Jornada de servicios tuvo una excelente respuesta por parte de la comunidad, se realizaron una gran cantidad de cortes de cabello gratis a niñas, niños</w:t>
      </w:r>
      <w:r w:rsidR="00D11E85">
        <w:rPr>
          <w:rFonts w:ascii="Arial" w:hAnsi="Arial" w:cs="Arial"/>
        </w:rPr>
        <w:t>, mujeres y hombres, representando</w:t>
      </w:r>
      <w:r>
        <w:rPr>
          <w:rFonts w:ascii="Arial" w:hAnsi="Arial" w:cs="Arial"/>
        </w:rPr>
        <w:t xml:space="preserve"> un ahorro económico considerable</w:t>
      </w:r>
      <w:r w:rsidR="00D11E85">
        <w:rPr>
          <w:rFonts w:ascii="Arial" w:hAnsi="Arial" w:cs="Arial"/>
        </w:rPr>
        <w:t xml:space="preserve"> para las mujeres asistentes</w:t>
      </w:r>
      <w:r>
        <w:rPr>
          <w:rFonts w:ascii="Arial" w:hAnsi="Arial" w:cs="Arial"/>
        </w:rPr>
        <w:t xml:space="preserve">. Por parte del CDM se atendieron un promedio de 8 mujeres de las cuales recibieron atención jurídica, psicológica y de trabajo social. Cabe destacar que gracias a la jornada de servicios </w:t>
      </w:r>
      <w:r w:rsidR="00D11E85">
        <w:rPr>
          <w:rFonts w:ascii="Arial" w:hAnsi="Arial" w:cs="Arial"/>
        </w:rPr>
        <w:t xml:space="preserve">se contrataron a cuatro mujeres, las cuales actualmente laboran en la mueblería Rio Grande ubicada dentro del municipio de </w:t>
      </w:r>
      <w:proofErr w:type="spellStart"/>
      <w:r w:rsidR="00D11E85">
        <w:rPr>
          <w:rFonts w:ascii="Arial" w:hAnsi="Arial" w:cs="Arial"/>
        </w:rPr>
        <w:lastRenderedPageBreak/>
        <w:t>Juanacatlán</w:t>
      </w:r>
      <w:proofErr w:type="spellEnd"/>
      <w:r w:rsidR="00D11E85">
        <w:rPr>
          <w:rFonts w:ascii="Arial" w:hAnsi="Arial" w:cs="Arial"/>
        </w:rPr>
        <w:t xml:space="preserve">. La jornada termino aproximadamente a las 02:30 pm con excelentes comentarios por parte de las asistentes, esperando que pronto se realice de nueva cuenta este tipo de eventos. </w:t>
      </w:r>
    </w:p>
    <w:p w:rsidR="00D11E85" w:rsidRPr="00D11E85" w:rsidRDefault="00D11E85" w:rsidP="00D95AFF">
      <w:pPr>
        <w:tabs>
          <w:tab w:val="left" w:pos="0"/>
          <w:tab w:val="left" w:pos="6208"/>
        </w:tabs>
        <w:spacing w:line="360" w:lineRule="auto"/>
        <w:jc w:val="both"/>
        <w:rPr>
          <w:rFonts w:ascii="Arial" w:hAnsi="Arial" w:cs="Arial"/>
          <w:i/>
        </w:rPr>
      </w:pPr>
    </w:p>
    <w:p w:rsidR="00D11E85" w:rsidRPr="00D11E85" w:rsidRDefault="00D11E85" w:rsidP="00D95AFF">
      <w:pPr>
        <w:tabs>
          <w:tab w:val="left" w:pos="0"/>
          <w:tab w:val="left" w:pos="6208"/>
        </w:tabs>
        <w:spacing w:line="360" w:lineRule="auto"/>
        <w:jc w:val="both"/>
        <w:rPr>
          <w:rFonts w:ascii="Arial" w:hAnsi="Arial" w:cs="Arial"/>
          <w:i/>
        </w:rPr>
      </w:pPr>
      <w:r w:rsidRPr="00D11E85">
        <w:rPr>
          <w:rFonts w:ascii="Arial" w:hAnsi="Arial" w:cs="Arial"/>
          <w:i/>
        </w:rPr>
        <w:t>TALLERES</w:t>
      </w:r>
    </w:p>
    <w:p w:rsidR="001B09FD" w:rsidRDefault="001B09FD" w:rsidP="0094191B">
      <w:pPr>
        <w:tabs>
          <w:tab w:val="left" w:pos="0"/>
          <w:tab w:val="left" w:pos="6208"/>
        </w:tabs>
        <w:spacing w:line="360" w:lineRule="auto"/>
        <w:jc w:val="both"/>
        <w:rPr>
          <w:rFonts w:ascii="Arial" w:hAnsi="Arial" w:cs="Arial"/>
        </w:rPr>
      </w:pPr>
    </w:p>
    <w:p w:rsidR="00AA4DB2" w:rsidRDefault="00AA4DB2" w:rsidP="0094191B">
      <w:pPr>
        <w:tabs>
          <w:tab w:val="left" w:pos="0"/>
          <w:tab w:val="left" w:pos="6208"/>
        </w:tabs>
        <w:spacing w:line="360" w:lineRule="auto"/>
        <w:jc w:val="both"/>
        <w:rPr>
          <w:rFonts w:ascii="Arial" w:hAnsi="Arial" w:cs="Arial"/>
        </w:rPr>
      </w:pPr>
      <w:r>
        <w:rPr>
          <w:rFonts w:ascii="Arial" w:hAnsi="Arial" w:cs="Arial"/>
        </w:rPr>
        <w:t xml:space="preserve">Durante el presente mes se trabajó con la implementación de 3 talleres de los cuales, dos fueron dirigidos a población abierta (uno de sensibilización de género “Mujeres y Hombres ¿Qué tan diferentes somos” y el otro de prevención de violencia en contra de las mujeres) y el restante fue dirigido a los trabajadores de la casa de la cultura de </w:t>
      </w:r>
      <w:proofErr w:type="spellStart"/>
      <w:r>
        <w:rPr>
          <w:rFonts w:ascii="Arial" w:hAnsi="Arial" w:cs="Arial"/>
        </w:rPr>
        <w:t>Juanacatlán</w:t>
      </w:r>
      <w:proofErr w:type="spellEnd"/>
      <w:r>
        <w:rPr>
          <w:rFonts w:ascii="Arial" w:hAnsi="Arial" w:cs="Arial"/>
        </w:rPr>
        <w:t xml:space="preserve"> (Taller de sensibilización de género “Mujeres y hombres ¿Qué tan diferentes somos?). En total se capacito a 19 personas de los cuales 18 fueron mujeres y solo un hombre. Más adelante se presentan graficas con información más detallada (Graf</w:t>
      </w:r>
      <w:r w:rsidR="00D25C92">
        <w:rPr>
          <w:rFonts w:ascii="Arial" w:hAnsi="Arial" w:cs="Arial"/>
        </w:rPr>
        <w:t>ica 1.1 a 1.6</w:t>
      </w:r>
      <w:r>
        <w:rPr>
          <w:rFonts w:ascii="Arial" w:hAnsi="Arial" w:cs="Arial"/>
        </w:rPr>
        <w:t>)</w:t>
      </w:r>
    </w:p>
    <w:p w:rsidR="00AA4DB2" w:rsidRDefault="00AA4DB2" w:rsidP="0094191B">
      <w:pPr>
        <w:tabs>
          <w:tab w:val="left" w:pos="0"/>
          <w:tab w:val="left" w:pos="6208"/>
        </w:tabs>
        <w:spacing w:line="360" w:lineRule="auto"/>
        <w:jc w:val="both"/>
        <w:rPr>
          <w:rFonts w:ascii="Arial" w:hAnsi="Arial" w:cs="Arial"/>
        </w:rPr>
      </w:pPr>
    </w:p>
    <w:p w:rsidR="009205C4" w:rsidRDefault="009205C4" w:rsidP="0094191B">
      <w:pPr>
        <w:tabs>
          <w:tab w:val="left" w:pos="0"/>
          <w:tab w:val="left" w:pos="6208"/>
        </w:tabs>
        <w:spacing w:line="360" w:lineRule="auto"/>
        <w:jc w:val="both"/>
        <w:rPr>
          <w:rFonts w:ascii="Arial" w:hAnsi="Arial" w:cs="Arial"/>
          <w:i/>
        </w:rPr>
      </w:pPr>
      <w:r w:rsidRPr="009205C4">
        <w:rPr>
          <w:rFonts w:ascii="Arial" w:hAnsi="Arial" w:cs="Arial"/>
          <w:i/>
        </w:rPr>
        <w:t>ASESORIAS</w:t>
      </w:r>
    </w:p>
    <w:p w:rsidR="009205C4" w:rsidRDefault="009205C4" w:rsidP="0094191B">
      <w:pPr>
        <w:tabs>
          <w:tab w:val="left" w:pos="0"/>
          <w:tab w:val="left" w:pos="6208"/>
        </w:tabs>
        <w:spacing w:line="360" w:lineRule="auto"/>
        <w:jc w:val="both"/>
        <w:rPr>
          <w:rFonts w:ascii="Arial" w:hAnsi="Arial" w:cs="Arial"/>
        </w:rPr>
      </w:pPr>
    </w:p>
    <w:p w:rsidR="009205C4" w:rsidRPr="009205C4" w:rsidRDefault="009205C4" w:rsidP="0094191B">
      <w:pPr>
        <w:tabs>
          <w:tab w:val="left" w:pos="0"/>
          <w:tab w:val="left" w:pos="6208"/>
        </w:tabs>
        <w:spacing w:line="360" w:lineRule="auto"/>
        <w:jc w:val="both"/>
        <w:rPr>
          <w:rFonts w:ascii="Arial" w:hAnsi="Arial" w:cs="Arial"/>
        </w:rPr>
      </w:pPr>
      <w:r>
        <w:rPr>
          <w:rFonts w:ascii="Arial" w:hAnsi="Arial" w:cs="Arial"/>
        </w:rPr>
        <w:t>Por parte de trabajo social durante el mes se dio un total de 10 atenciones de las cuales todas fueron mujeres.</w:t>
      </w:r>
      <w:r w:rsidR="00F034B9">
        <w:rPr>
          <w:rFonts w:ascii="Arial" w:hAnsi="Arial" w:cs="Arial"/>
        </w:rPr>
        <w:t xml:space="preserve"> Cuatro de ellas presentaban algún tipo de violencia y seis de ellas manifestaron no presentar violencia. De todas estas atenciones seis fueron canalizadas a distintas instituciones o asociaciones, en su mayoría al Registro Civil #1 debido a errores en sus actas de nacimiento y otras más a </w:t>
      </w:r>
      <w:proofErr w:type="spellStart"/>
      <w:r w:rsidR="00F034B9">
        <w:rPr>
          <w:rFonts w:ascii="Arial" w:hAnsi="Arial" w:cs="Arial"/>
        </w:rPr>
        <w:t>Necahual</w:t>
      </w:r>
      <w:proofErr w:type="spellEnd"/>
      <w:r w:rsidR="00F034B9">
        <w:rPr>
          <w:rFonts w:ascii="Arial" w:hAnsi="Arial" w:cs="Arial"/>
        </w:rPr>
        <w:t xml:space="preserve"> A.C. para orientación psicológica a menores de edad. En las gráficas que se presentan más adelante se puede observar información un poco más detallada de las atenciones realizadas a lo largo de este mes. (Grafica 2.1 a la 2.8)</w:t>
      </w:r>
    </w:p>
    <w:p w:rsidR="00AA4DB2" w:rsidRDefault="00AA4DB2" w:rsidP="0094191B">
      <w:pPr>
        <w:tabs>
          <w:tab w:val="left" w:pos="0"/>
          <w:tab w:val="left" w:pos="6208"/>
        </w:tabs>
        <w:spacing w:line="360" w:lineRule="auto"/>
        <w:jc w:val="both"/>
        <w:rPr>
          <w:rFonts w:ascii="Arial" w:hAnsi="Arial" w:cs="Arial"/>
        </w:rPr>
      </w:pPr>
    </w:p>
    <w:p w:rsidR="00AA4DB2" w:rsidRDefault="00AA4DB2" w:rsidP="0094191B">
      <w:pPr>
        <w:tabs>
          <w:tab w:val="left" w:pos="0"/>
          <w:tab w:val="left" w:pos="6208"/>
        </w:tabs>
        <w:spacing w:line="360" w:lineRule="auto"/>
        <w:jc w:val="both"/>
        <w:rPr>
          <w:rFonts w:ascii="Arial" w:hAnsi="Arial" w:cs="Arial"/>
        </w:rPr>
      </w:pPr>
    </w:p>
    <w:p w:rsidR="00D95AFF" w:rsidRDefault="00D95AFF" w:rsidP="0094191B">
      <w:pPr>
        <w:tabs>
          <w:tab w:val="left" w:pos="0"/>
          <w:tab w:val="left" w:pos="6208"/>
        </w:tabs>
        <w:spacing w:line="360" w:lineRule="auto"/>
        <w:jc w:val="both"/>
        <w:rPr>
          <w:rFonts w:ascii="Arial" w:hAnsi="Arial" w:cs="Arial"/>
        </w:rPr>
      </w:pPr>
    </w:p>
    <w:p w:rsidR="00454BC3" w:rsidRDefault="00454BC3" w:rsidP="00EA48DC">
      <w:pPr>
        <w:tabs>
          <w:tab w:val="left" w:pos="0"/>
        </w:tabs>
        <w:spacing w:line="360" w:lineRule="auto"/>
        <w:jc w:val="both"/>
        <w:rPr>
          <w:rFonts w:ascii="Arial" w:hAnsi="Arial" w:cs="Arial"/>
        </w:rPr>
      </w:pPr>
    </w:p>
    <w:p w:rsidR="001B59A5" w:rsidRDefault="001B59A5" w:rsidP="00EA48DC">
      <w:pPr>
        <w:tabs>
          <w:tab w:val="left" w:pos="0"/>
        </w:tabs>
        <w:spacing w:line="360" w:lineRule="auto"/>
        <w:jc w:val="both"/>
        <w:rPr>
          <w:rFonts w:ascii="Arial" w:hAnsi="Arial" w:cs="Arial"/>
          <w:noProof/>
          <w:lang w:val="es-MX" w:eastAsia="es-MX"/>
        </w:rPr>
      </w:pPr>
    </w:p>
    <w:p w:rsidR="0076303F" w:rsidRPr="001B59A5" w:rsidRDefault="0076303F" w:rsidP="00EA48DC">
      <w:pPr>
        <w:tabs>
          <w:tab w:val="left" w:pos="0"/>
        </w:tabs>
        <w:spacing w:line="360" w:lineRule="auto"/>
        <w:jc w:val="both"/>
        <w:rPr>
          <w:rFonts w:ascii="Arial" w:hAnsi="Arial" w:cs="Arial"/>
          <w:noProof/>
          <w:lang w:val="es-MX" w:eastAsia="es-MX"/>
        </w:rPr>
      </w:pPr>
    </w:p>
    <w:p w:rsidR="00573195" w:rsidRPr="00573195" w:rsidRDefault="00573195" w:rsidP="00A6233F">
      <w:pPr>
        <w:tabs>
          <w:tab w:val="left" w:pos="0"/>
        </w:tabs>
        <w:spacing w:after="200" w:line="360" w:lineRule="auto"/>
        <w:jc w:val="both"/>
        <w:rPr>
          <w:rFonts w:ascii="Arial" w:hAnsi="Arial" w:cs="Arial"/>
          <w:b/>
        </w:rPr>
      </w:pPr>
      <w:r>
        <w:rPr>
          <w:rFonts w:ascii="Arial" w:hAnsi="Arial" w:cs="Arial"/>
          <w:b/>
        </w:rPr>
        <w:lastRenderedPageBreak/>
        <w:t>Graficas</w:t>
      </w:r>
    </w:p>
    <w:p w:rsidR="0076309B" w:rsidRPr="00A6233F" w:rsidRDefault="0076309B" w:rsidP="00A6233F">
      <w:pPr>
        <w:tabs>
          <w:tab w:val="left" w:pos="0"/>
        </w:tabs>
        <w:spacing w:after="200" w:line="360" w:lineRule="auto"/>
        <w:jc w:val="both"/>
        <w:rPr>
          <w:rFonts w:ascii="Arial" w:eastAsiaTheme="minorHAnsi" w:hAnsi="Arial" w:cs="Arial"/>
          <w:b/>
          <w:szCs w:val="22"/>
          <w:lang w:val="es-MX" w:eastAsia="en-US"/>
        </w:rPr>
      </w:pPr>
      <w:r>
        <w:rPr>
          <w:rFonts w:ascii="Arial" w:hAnsi="Arial" w:cs="Arial"/>
          <w:i/>
        </w:rPr>
        <w:t xml:space="preserve">Grafica 1.1 </w:t>
      </w:r>
      <w:r w:rsidR="00BA0171">
        <w:rPr>
          <w:rFonts w:ascii="Arial" w:hAnsi="Arial" w:cs="Arial"/>
          <w:i/>
        </w:rPr>
        <w:t>Tipo de población</w:t>
      </w:r>
      <w:r>
        <w:rPr>
          <w:rFonts w:ascii="Arial" w:hAnsi="Arial" w:cs="Arial"/>
          <w:i/>
        </w:rPr>
        <w:t>.</w:t>
      </w:r>
    </w:p>
    <w:tbl>
      <w:tblPr>
        <w:tblStyle w:val="Cuadrculaclara-nfasis6"/>
        <w:tblpPr w:leftFromText="141" w:rightFromText="141" w:vertAnchor="text" w:horzAnchor="page" w:tblpX="1153" w:tblpY="42"/>
        <w:tblW w:w="0" w:type="auto"/>
        <w:tblLook w:val="04A0" w:firstRow="1" w:lastRow="0" w:firstColumn="1" w:lastColumn="0" w:noHBand="0" w:noVBand="1"/>
      </w:tblPr>
      <w:tblGrid>
        <w:gridCol w:w="2502"/>
        <w:gridCol w:w="2503"/>
      </w:tblGrid>
      <w:tr w:rsidR="00BA0171" w:rsidTr="001B59A5">
        <w:trPr>
          <w:cnfStyle w:val="100000000000" w:firstRow="1" w:lastRow="0" w:firstColumn="0" w:lastColumn="0" w:oddVBand="0" w:evenVBand="0" w:oddHBand="0"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 xml:space="preserve">Tipo de Población </w:t>
            </w:r>
          </w:p>
        </w:tc>
        <w:tc>
          <w:tcPr>
            <w:tcW w:w="2503" w:type="dxa"/>
          </w:tcPr>
          <w:p w:rsidR="00BA0171" w:rsidRDefault="00BA0171" w:rsidP="00BA0171">
            <w:pPr>
              <w:tabs>
                <w:tab w:val="left" w:pos="0"/>
              </w:tabs>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Cantidad</w:t>
            </w:r>
          </w:p>
        </w:tc>
      </w:tr>
      <w:tr w:rsidR="00BA0171" w:rsidTr="001B59A5">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 xml:space="preserve">Funcionariado </w:t>
            </w:r>
          </w:p>
        </w:tc>
        <w:tc>
          <w:tcPr>
            <w:tcW w:w="2503" w:type="dxa"/>
          </w:tcPr>
          <w:p w:rsidR="00BA0171" w:rsidRDefault="001B59A5" w:rsidP="00BA0171">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1</w:t>
            </w:r>
          </w:p>
        </w:tc>
      </w:tr>
      <w:tr w:rsidR="00BA0171" w:rsidTr="001B59A5">
        <w:trPr>
          <w:cnfStyle w:val="000000010000" w:firstRow="0" w:lastRow="0" w:firstColumn="0" w:lastColumn="0" w:oddVBand="0" w:evenVBand="0" w:oddHBand="0" w:evenHBand="1"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Población Abierta</w:t>
            </w:r>
          </w:p>
        </w:tc>
        <w:tc>
          <w:tcPr>
            <w:tcW w:w="2503" w:type="dxa"/>
          </w:tcPr>
          <w:p w:rsidR="00BA0171" w:rsidRDefault="001B59A5" w:rsidP="00BA0171">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
              </w:rPr>
            </w:pPr>
            <w:r>
              <w:rPr>
                <w:rFonts w:ascii="Arial" w:hAnsi="Arial" w:cs="Arial"/>
                <w:b/>
              </w:rPr>
              <w:t>2</w:t>
            </w:r>
          </w:p>
        </w:tc>
      </w:tr>
    </w:tbl>
    <w:p w:rsidR="0076309B" w:rsidRDefault="00783D36" w:rsidP="00015335">
      <w:pPr>
        <w:tabs>
          <w:tab w:val="left" w:pos="0"/>
        </w:tabs>
        <w:spacing w:line="360" w:lineRule="auto"/>
        <w:jc w:val="both"/>
        <w:rPr>
          <w:rFonts w:ascii="Arial" w:hAnsi="Arial" w:cs="Arial"/>
          <w:b/>
        </w:rPr>
      </w:pPr>
      <w:r>
        <w:rPr>
          <w:rFonts w:ascii="Arial" w:eastAsiaTheme="minorHAnsi" w:hAnsi="Arial" w:cs="Arial"/>
          <w:b/>
          <w:noProof/>
          <w:sz w:val="2"/>
          <w:szCs w:val="22"/>
          <w:lang w:val="es-MX" w:eastAsia="es-MX"/>
        </w:rPr>
        <mc:AlternateContent>
          <mc:Choice Requires="wps">
            <w:drawing>
              <wp:anchor distT="0" distB="0" distL="114300" distR="114300" simplePos="0" relativeHeight="251655680" behindDoc="0" locked="0" layoutInCell="1" allowOverlap="1">
                <wp:simplePos x="0" y="0"/>
                <wp:positionH relativeFrom="column">
                  <wp:posOffset>2997200</wp:posOffset>
                </wp:positionH>
                <wp:positionV relativeFrom="paragraph">
                  <wp:posOffset>38100</wp:posOffset>
                </wp:positionV>
                <wp:extent cx="3429000" cy="657225"/>
                <wp:effectExtent l="9525" t="12700" r="9525" b="635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57225"/>
                        </a:xfrm>
                        <a:prstGeom prst="rect">
                          <a:avLst/>
                        </a:prstGeom>
                        <a:solidFill>
                          <a:srgbClr val="FFFFFF"/>
                        </a:solidFill>
                        <a:ln w="9525">
                          <a:solidFill>
                            <a:schemeClr val="bg1">
                              <a:lumMod val="100000"/>
                              <a:lumOff val="0"/>
                            </a:schemeClr>
                          </a:solidFill>
                          <a:miter lim="800000"/>
                          <a:headEnd/>
                          <a:tailEnd/>
                        </a:ln>
                      </wps:spPr>
                      <wps:txbx>
                        <w:txbxContent>
                          <w:p w:rsidR="0094111F" w:rsidRPr="00BA0171" w:rsidRDefault="0094111F">
                            <w:pPr>
                              <w:rPr>
                                <w:rFonts w:ascii="Arial" w:hAnsi="Arial" w:cs="Arial"/>
                                <w:sz w:val="22"/>
                              </w:rPr>
                            </w:pPr>
                            <w:r>
                              <w:rPr>
                                <w:rFonts w:ascii="Arial" w:hAnsi="Arial" w:cs="Arial"/>
                                <w:sz w:val="22"/>
                              </w:rPr>
                              <w:t>En esta grafica se plasma la cantidad de talleres que se brin</w:t>
                            </w:r>
                            <w:r w:rsidR="001B59A5">
                              <w:rPr>
                                <w:rFonts w:ascii="Arial" w:hAnsi="Arial" w:cs="Arial"/>
                                <w:sz w:val="22"/>
                              </w:rPr>
                              <w:t xml:space="preserve">daron durante el mes </w:t>
                            </w:r>
                            <w:r>
                              <w:rPr>
                                <w:rFonts w:ascii="Arial" w:hAnsi="Arial" w:cs="Arial"/>
                                <w:sz w:val="22"/>
                              </w:rPr>
                              <w:t xml:space="preserve">y a la población que se dirigían.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236pt;margin-top:3pt;width:270pt;height:51.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" strokecolor="white [3212]">
                <v:textbox>
                  <w:txbxContent>
                    <w:p w:rsidR="0094111F" w:rsidRPr="00BA0171" w:rsidRDefault="0094111F">
                      <w:pPr>
                        <w:rPr>
                          <w:rFonts w:ascii="Arial" w:hAnsi="Arial" w:cs="Arial"/>
                          <w:sz w:val="22"/>
                        </w:rPr>
                      </w:pPr>
                      <w:r>
                        <w:rPr>
                          <w:rFonts w:ascii="Arial" w:hAnsi="Arial" w:cs="Arial"/>
                          <w:sz w:val="22"/>
                        </w:rPr>
                        <w:t>En esta grafica se plasma la cantidad de talleres que se brin</w:t>
                      </w:r>
                      <w:r w:rsidR="001B59A5">
                        <w:rPr>
                          <w:rFonts w:ascii="Arial" w:hAnsi="Arial" w:cs="Arial"/>
                          <w:sz w:val="22"/>
                        </w:rPr>
                        <w:t xml:space="preserve">daron durante el mes </w:t>
                      </w:r>
                      <w:r>
                        <w:rPr>
                          <w:rFonts w:ascii="Arial" w:hAnsi="Arial" w:cs="Arial"/>
                          <w:sz w:val="22"/>
                        </w:rPr>
                        <w:t xml:space="preserve">y a la población que se dirigían.  </w:t>
                      </w:r>
                    </w:p>
                  </w:txbxContent>
                </v:textbox>
              </v:shape>
            </w:pict>
          </mc:Fallback>
        </mc:AlternateContent>
      </w: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827DA" w:rsidRDefault="001B59A5" w:rsidP="00015335">
      <w:pPr>
        <w:tabs>
          <w:tab w:val="left" w:pos="0"/>
        </w:tabs>
        <w:spacing w:line="360" w:lineRule="auto"/>
        <w:jc w:val="both"/>
        <w:rPr>
          <w:rFonts w:ascii="Arial" w:hAnsi="Arial" w:cs="Arial"/>
          <w:b/>
        </w:rPr>
      </w:pPr>
      <w:r>
        <w:rPr>
          <w:noProof/>
          <w:lang w:val="es-MX" w:eastAsia="es-MX"/>
        </w:rPr>
        <w:drawing>
          <wp:inline distT="0" distB="0" distL="0" distR="0" wp14:anchorId="773A1F1A" wp14:editId="0BC82F3F">
            <wp:extent cx="3810000" cy="2162175"/>
            <wp:effectExtent l="0" t="0" r="0"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4134" w:rsidRPr="001B59A5" w:rsidRDefault="001A4134" w:rsidP="001B59A5">
      <w:pPr>
        <w:tabs>
          <w:tab w:val="left" w:pos="0"/>
          <w:tab w:val="left" w:pos="2011"/>
        </w:tabs>
        <w:spacing w:line="360" w:lineRule="auto"/>
        <w:jc w:val="both"/>
        <w:rPr>
          <w:rFonts w:ascii="Arial" w:hAnsi="Arial" w:cs="Arial"/>
          <w:b/>
        </w:rPr>
      </w:pPr>
    </w:p>
    <w:p w:rsidR="00144D9F" w:rsidRDefault="009D4EE3" w:rsidP="00015335">
      <w:pPr>
        <w:tabs>
          <w:tab w:val="left" w:pos="0"/>
        </w:tabs>
        <w:spacing w:line="360" w:lineRule="auto"/>
        <w:jc w:val="both"/>
        <w:rPr>
          <w:rFonts w:ascii="Arial" w:hAnsi="Arial" w:cs="Arial"/>
          <w:i/>
        </w:rPr>
      </w:pPr>
      <w:r>
        <w:rPr>
          <w:rFonts w:ascii="Arial" w:hAnsi="Arial" w:cs="Arial"/>
          <w:i/>
        </w:rPr>
        <w:t>Grafica 1.2</w:t>
      </w:r>
      <w:r w:rsidR="00BA0171">
        <w:rPr>
          <w:rFonts w:ascii="Arial" w:hAnsi="Arial" w:cs="Arial"/>
          <w:i/>
        </w:rPr>
        <w:t xml:space="preserve"> Distribución por sexos.</w:t>
      </w:r>
    </w:p>
    <w:p w:rsidR="00BD4800" w:rsidRPr="00144D9F" w:rsidRDefault="009D4EE3" w:rsidP="00015335">
      <w:pPr>
        <w:tabs>
          <w:tab w:val="left" w:pos="0"/>
        </w:tabs>
        <w:spacing w:line="360" w:lineRule="auto"/>
        <w:jc w:val="both"/>
        <w:rPr>
          <w:rFonts w:ascii="Arial" w:hAnsi="Arial" w:cs="Arial"/>
          <w:i/>
        </w:rPr>
      </w:pPr>
      <w:r>
        <w:rPr>
          <w:noProof/>
          <w:lang w:val="es-MX" w:eastAsia="es-MX"/>
        </w:rPr>
        <w:drawing>
          <wp:anchor distT="0" distB="0" distL="114300" distR="114300" simplePos="0" relativeHeight="251649024" behindDoc="0" locked="0" layoutInCell="1" allowOverlap="1">
            <wp:simplePos x="0" y="0"/>
            <wp:positionH relativeFrom="column">
              <wp:posOffset>-518160</wp:posOffset>
            </wp:positionH>
            <wp:positionV relativeFrom="paragraph">
              <wp:posOffset>311150</wp:posOffset>
            </wp:positionV>
            <wp:extent cx="3124200" cy="2095500"/>
            <wp:effectExtent l="0" t="0" r="0" b="0"/>
            <wp:wrapNone/>
            <wp:docPr id="15" name="Gráfico 15">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6309B" w:rsidRDefault="0076309B" w:rsidP="00015335">
      <w:pPr>
        <w:tabs>
          <w:tab w:val="left" w:pos="0"/>
        </w:tabs>
        <w:spacing w:line="360" w:lineRule="auto"/>
        <w:jc w:val="both"/>
        <w:rPr>
          <w:rFonts w:ascii="Arial" w:hAnsi="Arial" w:cs="Arial"/>
          <w:b/>
        </w:rPr>
      </w:pPr>
    </w:p>
    <w:tbl>
      <w:tblPr>
        <w:tblStyle w:val="Sombreadomedio1-nfasis5"/>
        <w:tblpPr w:leftFromText="141" w:rightFromText="141" w:vertAnchor="text" w:horzAnchor="page" w:tblpX="6532" w:tblpY="94"/>
        <w:tblW w:w="0" w:type="auto"/>
        <w:tblLook w:val="04A0" w:firstRow="1" w:lastRow="0" w:firstColumn="1" w:lastColumn="0" w:noHBand="0" w:noVBand="1"/>
      </w:tblPr>
      <w:tblGrid>
        <w:gridCol w:w="2655"/>
        <w:gridCol w:w="2655"/>
      </w:tblGrid>
      <w:tr w:rsidR="00BA0171" w:rsidTr="00912B69">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912B69">
            <w:pPr>
              <w:tabs>
                <w:tab w:val="left" w:pos="0"/>
                <w:tab w:val="right" w:pos="2439"/>
              </w:tabs>
              <w:spacing w:line="360" w:lineRule="auto"/>
              <w:rPr>
                <w:rFonts w:ascii="Arial" w:hAnsi="Arial" w:cs="Arial"/>
              </w:rPr>
            </w:pPr>
            <w:r>
              <w:rPr>
                <w:rFonts w:ascii="Arial" w:hAnsi="Arial" w:cs="Arial"/>
              </w:rPr>
              <w:t>Sexo</w:t>
            </w:r>
            <w:r w:rsidR="00912B69">
              <w:rPr>
                <w:rFonts w:ascii="Arial" w:hAnsi="Arial" w:cs="Arial"/>
              </w:rPr>
              <w:tab/>
            </w:r>
          </w:p>
        </w:tc>
        <w:tc>
          <w:tcPr>
            <w:tcW w:w="2655" w:type="dxa"/>
          </w:tcPr>
          <w:p w:rsidR="00BA0171" w:rsidRDefault="00BA0171" w:rsidP="007B787E">
            <w:pPr>
              <w:tabs>
                <w:tab w:val="left" w:pos="0"/>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Cantidad</w:t>
            </w:r>
          </w:p>
        </w:tc>
      </w:tr>
      <w:tr w:rsidR="00BA0171" w:rsidTr="00912B69">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7B787E">
            <w:pPr>
              <w:tabs>
                <w:tab w:val="left" w:pos="0"/>
              </w:tabs>
              <w:spacing w:line="360" w:lineRule="auto"/>
              <w:jc w:val="both"/>
              <w:rPr>
                <w:rFonts w:ascii="Arial" w:hAnsi="Arial" w:cs="Arial"/>
              </w:rPr>
            </w:pPr>
            <w:r>
              <w:rPr>
                <w:rFonts w:ascii="Arial" w:hAnsi="Arial" w:cs="Arial"/>
              </w:rPr>
              <w:t>Mujeres</w:t>
            </w:r>
          </w:p>
        </w:tc>
        <w:tc>
          <w:tcPr>
            <w:tcW w:w="2655" w:type="dxa"/>
          </w:tcPr>
          <w:p w:rsidR="00BA0171" w:rsidRDefault="001B59A5" w:rsidP="007B787E">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18</w:t>
            </w:r>
          </w:p>
        </w:tc>
      </w:tr>
      <w:tr w:rsidR="00BA0171" w:rsidTr="00912B69">
        <w:trPr>
          <w:cnfStyle w:val="000000010000" w:firstRow="0" w:lastRow="0" w:firstColumn="0" w:lastColumn="0" w:oddVBand="0" w:evenVBand="0" w:oddHBand="0" w:evenHBand="1"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7B787E">
            <w:pPr>
              <w:tabs>
                <w:tab w:val="left" w:pos="0"/>
              </w:tabs>
              <w:spacing w:line="360" w:lineRule="auto"/>
              <w:jc w:val="both"/>
              <w:rPr>
                <w:rFonts w:ascii="Arial" w:hAnsi="Arial" w:cs="Arial"/>
              </w:rPr>
            </w:pPr>
            <w:r>
              <w:rPr>
                <w:rFonts w:ascii="Arial" w:hAnsi="Arial" w:cs="Arial"/>
              </w:rPr>
              <w:t xml:space="preserve">Hombres </w:t>
            </w:r>
          </w:p>
        </w:tc>
        <w:tc>
          <w:tcPr>
            <w:tcW w:w="2655" w:type="dxa"/>
          </w:tcPr>
          <w:p w:rsidR="00BA0171" w:rsidRDefault="001B59A5" w:rsidP="007B787E">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1</w:t>
            </w:r>
          </w:p>
        </w:tc>
      </w:tr>
      <w:tr w:rsidR="00BA0171" w:rsidTr="00912B69">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7B787E">
            <w:pPr>
              <w:tabs>
                <w:tab w:val="left" w:pos="0"/>
              </w:tabs>
              <w:spacing w:line="360" w:lineRule="auto"/>
              <w:jc w:val="both"/>
              <w:rPr>
                <w:rFonts w:ascii="Arial" w:hAnsi="Arial" w:cs="Arial"/>
              </w:rPr>
            </w:pPr>
            <w:r>
              <w:rPr>
                <w:rFonts w:ascii="Arial" w:hAnsi="Arial" w:cs="Arial"/>
              </w:rPr>
              <w:t xml:space="preserve">Total </w:t>
            </w:r>
          </w:p>
        </w:tc>
        <w:tc>
          <w:tcPr>
            <w:tcW w:w="2655" w:type="dxa"/>
          </w:tcPr>
          <w:p w:rsidR="00BA0171" w:rsidRDefault="001B59A5" w:rsidP="007B787E">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19</w:t>
            </w:r>
          </w:p>
        </w:tc>
      </w:tr>
    </w:tbl>
    <w:p w:rsidR="0076309B" w:rsidRDefault="0076309B"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3E3C5C" w:rsidP="00015335">
      <w:pPr>
        <w:tabs>
          <w:tab w:val="left" w:pos="0"/>
        </w:tabs>
        <w:spacing w:line="360" w:lineRule="auto"/>
        <w:jc w:val="both"/>
        <w:rPr>
          <w:noProof/>
        </w:rPr>
      </w:pPr>
      <w:r>
        <w:rPr>
          <w:noProof/>
          <w:lang w:val="es-MX" w:eastAsia="es-MX"/>
        </w:rPr>
        <mc:AlternateContent>
          <mc:Choice Requires="wps">
            <w:drawing>
              <wp:anchor distT="0" distB="0" distL="114300" distR="114300" simplePos="0" relativeHeight="251656704" behindDoc="0" locked="0" layoutInCell="1" allowOverlap="1">
                <wp:simplePos x="0" y="0"/>
                <wp:positionH relativeFrom="column">
                  <wp:posOffset>3082290</wp:posOffset>
                </wp:positionH>
                <wp:positionV relativeFrom="paragraph">
                  <wp:posOffset>123825</wp:posOffset>
                </wp:positionV>
                <wp:extent cx="3286125" cy="800100"/>
                <wp:effectExtent l="9525" t="8255" r="9525" b="10795"/>
                <wp:wrapNone/>
                <wp:docPr id="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800100"/>
                        </a:xfrm>
                        <a:prstGeom prst="rect">
                          <a:avLst/>
                        </a:prstGeom>
                        <a:solidFill>
                          <a:srgbClr val="FFFFFF"/>
                        </a:solidFill>
                        <a:ln w="9525">
                          <a:solidFill>
                            <a:schemeClr val="bg1">
                              <a:lumMod val="100000"/>
                              <a:lumOff val="0"/>
                            </a:schemeClr>
                          </a:solidFill>
                          <a:miter lim="800000"/>
                          <a:headEnd/>
                          <a:tailEnd/>
                        </a:ln>
                      </wps:spPr>
                      <wps:txbx>
                        <w:txbxContent>
                          <w:p w:rsidR="0094111F" w:rsidRPr="00706570" w:rsidRDefault="0094111F">
                            <w:pPr>
                              <w:rPr>
                                <w:rFonts w:ascii="Arial" w:hAnsi="Arial" w:cs="Arial"/>
                                <w:sz w:val="22"/>
                              </w:rPr>
                            </w:pPr>
                            <w:r>
                              <w:rPr>
                                <w:rFonts w:ascii="Arial" w:hAnsi="Arial" w:cs="Arial"/>
                                <w:sz w:val="22"/>
                              </w:rPr>
                              <w:t>La asistencia de mujeres en los talleres impartidos durante este mes fue predomina</w:t>
                            </w:r>
                            <w:r w:rsidR="009D4EE3">
                              <w:rPr>
                                <w:rFonts w:ascii="Arial" w:hAnsi="Arial" w:cs="Arial"/>
                                <w:sz w:val="22"/>
                              </w:rPr>
                              <w:t xml:space="preserve">nte, asistiendo 18 </w:t>
                            </w:r>
                            <w:r>
                              <w:rPr>
                                <w:rFonts w:ascii="Arial" w:hAnsi="Arial" w:cs="Arial"/>
                                <w:sz w:val="22"/>
                              </w:rPr>
                              <w:t>mujeres,</w:t>
                            </w:r>
                            <w:r w:rsidR="009D4EE3">
                              <w:rPr>
                                <w:rFonts w:ascii="Arial" w:hAnsi="Arial" w:cs="Arial"/>
                                <w:sz w:val="22"/>
                              </w:rPr>
                              <w:t xml:space="preserve"> mientras hombres solo fue 1</w:t>
                            </w:r>
                            <w:r>
                              <w:rPr>
                                <w:rFonts w:ascii="Arial" w:hAnsi="Arial" w:cs="Arial"/>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3" o:spid="_x0000_s1027" type="#_x0000_t202" style="position:absolute;left:0;text-align:left;margin-left:242.7pt;margin-top:9.75pt;width:258.7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" strokecolor="white [3212]">
                <v:textbox>
                  <w:txbxContent>
                    <w:p w:rsidR="0094111F" w:rsidRPr="00706570" w:rsidRDefault="0094111F">
                      <w:pPr>
                        <w:rPr>
                          <w:rFonts w:ascii="Arial" w:hAnsi="Arial" w:cs="Arial"/>
                          <w:sz w:val="22"/>
                        </w:rPr>
                      </w:pPr>
                      <w:r>
                        <w:rPr>
                          <w:rFonts w:ascii="Arial" w:hAnsi="Arial" w:cs="Arial"/>
                          <w:sz w:val="22"/>
                        </w:rPr>
                        <w:t>La asistencia de mujeres en los talleres impartidos durante este mes fue predomina</w:t>
                      </w:r>
                      <w:r w:rsidR="009D4EE3">
                        <w:rPr>
                          <w:rFonts w:ascii="Arial" w:hAnsi="Arial" w:cs="Arial"/>
                          <w:sz w:val="22"/>
                        </w:rPr>
                        <w:t xml:space="preserve">nte, asistiendo 18 </w:t>
                      </w:r>
                      <w:r>
                        <w:rPr>
                          <w:rFonts w:ascii="Arial" w:hAnsi="Arial" w:cs="Arial"/>
                          <w:sz w:val="22"/>
                        </w:rPr>
                        <w:t>mujeres,</w:t>
                      </w:r>
                      <w:r w:rsidR="009D4EE3">
                        <w:rPr>
                          <w:rFonts w:ascii="Arial" w:hAnsi="Arial" w:cs="Arial"/>
                          <w:sz w:val="22"/>
                        </w:rPr>
                        <w:t xml:space="preserve"> mientras hombres solo fue 1</w:t>
                      </w:r>
                      <w:r>
                        <w:rPr>
                          <w:rFonts w:ascii="Arial" w:hAnsi="Arial" w:cs="Arial"/>
                          <w:sz w:val="22"/>
                        </w:rPr>
                        <w:t>.</w:t>
                      </w:r>
                    </w:p>
                  </w:txbxContent>
                </v:textbox>
              </v:shape>
            </w:pict>
          </mc:Fallback>
        </mc:AlternateContent>
      </w:r>
    </w:p>
    <w:p w:rsidR="00BA0171" w:rsidRDefault="00BA0171" w:rsidP="00015335">
      <w:pPr>
        <w:tabs>
          <w:tab w:val="left" w:pos="0"/>
        </w:tabs>
        <w:spacing w:line="360" w:lineRule="auto"/>
        <w:jc w:val="both"/>
        <w:rPr>
          <w:noProof/>
        </w:rPr>
      </w:pPr>
    </w:p>
    <w:p w:rsidR="00706570" w:rsidRDefault="00706570" w:rsidP="00015335">
      <w:pPr>
        <w:tabs>
          <w:tab w:val="left" w:pos="0"/>
        </w:tabs>
        <w:spacing w:line="360" w:lineRule="auto"/>
        <w:jc w:val="both"/>
        <w:rPr>
          <w:rFonts w:ascii="Arial" w:hAnsi="Arial" w:cs="Arial"/>
          <w:i/>
        </w:rPr>
      </w:pPr>
    </w:p>
    <w:p w:rsidR="00001060" w:rsidRDefault="00001060" w:rsidP="00015335">
      <w:pPr>
        <w:tabs>
          <w:tab w:val="left" w:pos="0"/>
        </w:tabs>
        <w:spacing w:line="360" w:lineRule="auto"/>
        <w:jc w:val="both"/>
        <w:rPr>
          <w:rFonts w:ascii="Arial" w:hAnsi="Arial" w:cs="Arial"/>
          <w:i/>
        </w:rPr>
      </w:pPr>
    </w:p>
    <w:p w:rsidR="00001060" w:rsidRDefault="00001060" w:rsidP="00015335">
      <w:pPr>
        <w:tabs>
          <w:tab w:val="left" w:pos="0"/>
        </w:tabs>
        <w:spacing w:line="360" w:lineRule="auto"/>
        <w:jc w:val="both"/>
        <w:rPr>
          <w:rFonts w:ascii="Arial" w:hAnsi="Arial" w:cs="Arial"/>
          <w:i/>
        </w:rPr>
      </w:pPr>
    </w:p>
    <w:p w:rsidR="00001060" w:rsidRDefault="00001060" w:rsidP="00015335">
      <w:pPr>
        <w:tabs>
          <w:tab w:val="left" w:pos="0"/>
        </w:tabs>
        <w:spacing w:line="360" w:lineRule="auto"/>
        <w:jc w:val="both"/>
        <w:rPr>
          <w:rFonts w:ascii="Arial" w:hAnsi="Arial" w:cs="Arial"/>
          <w:i/>
        </w:rPr>
      </w:pPr>
    </w:p>
    <w:p w:rsidR="00BD4800" w:rsidRDefault="003E3C5C" w:rsidP="00015335">
      <w:pPr>
        <w:tabs>
          <w:tab w:val="left" w:pos="0"/>
        </w:tabs>
        <w:spacing w:line="360" w:lineRule="auto"/>
        <w:jc w:val="both"/>
        <w:rPr>
          <w:rFonts w:ascii="Arial" w:hAnsi="Arial" w:cs="Arial"/>
          <w:i/>
        </w:rPr>
      </w:pPr>
      <w:r>
        <w:rPr>
          <w:noProof/>
          <w:lang w:val="es-MX" w:eastAsia="es-MX"/>
        </w:rPr>
        <mc:AlternateContent>
          <mc:Choice Requires="wps">
            <w:drawing>
              <wp:anchor distT="0" distB="0" distL="114300" distR="114300" simplePos="0" relativeHeight="251657728" behindDoc="0" locked="0" layoutInCell="1" allowOverlap="1">
                <wp:simplePos x="0" y="0"/>
                <wp:positionH relativeFrom="column">
                  <wp:posOffset>2825115</wp:posOffset>
                </wp:positionH>
                <wp:positionV relativeFrom="paragraph">
                  <wp:posOffset>134620</wp:posOffset>
                </wp:positionV>
                <wp:extent cx="3114675" cy="571500"/>
                <wp:effectExtent l="9525" t="11430" r="9525" b="7620"/>
                <wp:wrapNone/>
                <wp:docPr id="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571500"/>
                        </a:xfrm>
                        <a:prstGeom prst="rect">
                          <a:avLst/>
                        </a:prstGeom>
                        <a:solidFill>
                          <a:srgbClr val="FFFFFF"/>
                        </a:solidFill>
                        <a:ln w="9525">
                          <a:solidFill>
                            <a:schemeClr val="bg1">
                              <a:lumMod val="100000"/>
                              <a:lumOff val="0"/>
                            </a:schemeClr>
                          </a:solidFill>
                          <a:miter lim="800000"/>
                          <a:headEnd/>
                          <a:tailEnd/>
                        </a:ln>
                      </wps:spPr>
                      <wps:txbx>
                        <w:txbxContent>
                          <w:p w:rsidR="0094111F" w:rsidRPr="00155925" w:rsidRDefault="0094111F">
                            <w:pPr>
                              <w:rPr>
                                <w:rFonts w:ascii="Arial" w:hAnsi="Arial" w:cs="Arial"/>
                                <w:sz w:val="20"/>
                              </w:rPr>
                            </w:pPr>
                            <w:r>
                              <w:rPr>
                                <w:rFonts w:ascii="Arial" w:hAnsi="Arial" w:cs="Arial"/>
                                <w:sz w:val="22"/>
                              </w:rPr>
                              <w:t>Se puede observar que la edad que predomina en asistencia a los talleres es en un rango de 30 a 44 años de edad.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4" o:spid="_x0000_s1028" type="#_x0000_t202" style="position:absolute;left:0;text-align:left;margin-left:222.45pt;margin-top:10.6pt;width:245.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" strokecolor="white [3212]">
                <v:textbox>
                  <w:txbxContent>
                    <w:p w:rsidR="0094111F" w:rsidRPr="00155925" w:rsidRDefault="0094111F">
                      <w:pPr>
                        <w:rPr>
                          <w:rFonts w:ascii="Arial" w:hAnsi="Arial" w:cs="Arial"/>
                          <w:sz w:val="20"/>
                        </w:rPr>
                      </w:pPr>
                      <w:r>
                        <w:rPr>
                          <w:rFonts w:ascii="Arial" w:hAnsi="Arial" w:cs="Arial"/>
                          <w:sz w:val="22"/>
                        </w:rPr>
                        <w:t>Se puede observar que la edad que predomina en asistencia a los talleres es en un rango de 30 a 44 años de edad.</w:t>
                      </w:r>
                    </w:p>
                  </w:txbxContent>
                </v:textbox>
              </v:shape>
            </w:pict>
          </mc:Fallback>
        </mc:AlternateContent>
      </w:r>
      <w:r w:rsidR="00706570">
        <w:rPr>
          <w:rFonts w:ascii="Arial" w:hAnsi="Arial" w:cs="Arial"/>
          <w:i/>
        </w:rPr>
        <w:t xml:space="preserve">Grafica 1.3 Rangos de edad. </w:t>
      </w:r>
    </w:p>
    <w:p w:rsidR="00706570" w:rsidRPr="004B5E04" w:rsidRDefault="00706570" w:rsidP="00015335">
      <w:pPr>
        <w:tabs>
          <w:tab w:val="left" w:pos="0"/>
        </w:tabs>
        <w:spacing w:line="360" w:lineRule="auto"/>
        <w:jc w:val="both"/>
        <w:rPr>
          <w:rFonts w:ascii="Arial" w:hAnsi="Arial" w:cs="Arial"/>
          <w:i/>
          <w:sz w:val="2"/>
        </w:rPr>
      </w:pPr>
    </w:p>
    <w:tbl>
      <w:tblPr>
        <w:tblStyle w:val="Cuadrculaclara-nfasis4"/>
        <w:tblpPr w:leftFromText="141" w:rightFromText="141" w:vertAnchor="text" w:horzAnchor="page" w:tblpX="748" w:tblpY="109"/>
        <w:tblW w:w="0" w:type="auto"/>
        <w:tblLook w:val="04A0" w:firstRow="1" w:lastRow="0" w:firstColumn="1" w:lastColumn="0" w:noHBand="0" w:noVBand="1"/>
      </w:tblPr>
      <w:tblGrid>
        <w:gridCol w:w="2472"/>
        <w:gridCol w:w="1889"/>
      </w:tblGrid>
      <w:tr w:rsidR="00706570" w:rsidTr="00F32DB6">
        <w:trPr>
          <w:cnfStyle w:val="100000000000" w:firstRow="1" w:lastRow="0" w:firstColumn="0" w:lastColumn="0" w:oddVBand="0" w:evenVBand="0" w:oddHBand="0"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rPr>
                <w:rFonts w:ascii="Arial" w:hAnsi="Arial" w:cs="Arial"/>
              </w:rPr>
            </w:pPr>
            <w:r>
              <w:rPr>
                <w:rFonts w:ascii="Arial" w:hAnsi="Arial" w:cs="Arial"/>
              </w:rPr>
              <w:t xml:space="preserve">Rango de edad </w:t>
            </w:r>
          </w:p>
        </w:tc>
        <w:tc>
          <w:tcPr>
            <w:tcW w:w="1889" w:type="dxa"/>
          </w:tcPr>
          <w:p w:rsidR="00706570" w:rsidRDefault="00706570" w:rsidP="00706570">
            <w:pPr>
              <w:tabs>
                <w:tab w:val="left" w:pos="0"/>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Cantidad</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Menores de 15</w:t>
            </w:r>
          </w:p>
        </w:tc>
        <w:tc>
          <w:tcPr>
            <w:tcW w:w="1889" w:type="dxa"/>
          </w:tcPr>
          <w:p w:rsidR="00706570" w:rsidRPr="00702D1A" w:rsidRDefault="00912B69"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0</w:t>
            </w:r>
          </w:p>
        </w:tc>
      </w:tr>
      <w:tr w:rsidR="00706570"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15-29</w:t>
            </w:r>
          </w:p>
        </w:tc>
        <w:tc>
          <w:tcPr>
            <w:tcW w:w="1889" w:type="dxa"/>
          </w:tcPr>
          <w:p w:rsidR="00706570" w:rsidRPr="00702D1A" w:rsidRDefault="009D4EE3"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2</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30-44</w:t>
            </w:r>
          </w:p>
        </w:tc>
        <w:tc>
          <w:tcPr>
            <w:tcW w:w="1889" w:type="dxa"/>
          </w:tcPr>
          <w:p w:rsidR="00706570" w:rsidRPr="00702D1A" w:rsidRDefault="009D4EE3"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11</w:t>
            </w:r>
          </w:p>
        </w:tc>
      </w:tr>
      <w:tr w:rsidR="00706570"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45-59</w:t>
            </w:r>
          </w:p>
        </w:tc>
        <w:tc>
          <w:tcPr>
            <w:tcW w:w="1889" w:type="dxa"/>
          </w:tcPr>
          <w:p w:rsidR="00706570" w:rsidRPr="00702D1A" w:rsidRDefault="009D4EE3"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3</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 xml:space="preserve">60 o mas </w:t>
            </w:r>
          </w:p>
        </w:tc>
        <w:tc>
          <w:tcPr>
            <w:tcW w:w="1889" w:type="dxa"/>
          </w:tcPr>
          <w:p w:rsidR="00706570" w:rsidRPr="00702D1A" w:rsidRDefault="009D4EE3"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w:t>
            </w:r>
          </w:p>
        </w:tc>
      </w:tr>
      <w:tr w:rsidR="00702D1A"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2D1A" w:rsidRDefault="00702D1A" w:rsidP="00706570">
            <w:pPr>
              <w:tabs>
                <w:tab w:val="left" w:pos="0"/>
              </w:tabs>
              <w:spacing w:line="360" w:lineRule="auto"/>
              <w:jc w:val="both"/>
              <w:rPr>
                <w:rFonts w:ascii="Arial" w:hAnsi="Arial" w:cs="Arial"/>
              </w:rPr>
            </w:pPr>
            <w:r>
              <w:rPr>
                <w:rFonts w:ascii="Arial" w:hAnsi="Arial" w:cs="Arial"/>
              </w:rPr>
              <w:t xml:space="preserve">No especifican </w:t>
            </w:r>
          </w:p>
        </w:tc>
        <w:tc>
          <w:tcPr>
            <w:tcW w:w="1889" w:type="dxa"/>
          </w:tcPr>
          <w:p w:rsidR="00702D1A" w:rsidRPr="00702D1A" w:rsidRDefault="00912B69"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0</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Total</w:t>
            </w:r>
          </w:p>
        </w:tc>
        <w:tc>
          <w:tcPr>
            <w:tcW w:w="1889" w:type="dxa"/>
          </w:tcPr>
          <w:p w:rsidR="00706570" w:rsidRPr="00702D1A" w:rsidRDefault="009D4EE3"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19</w:t>
            </w:r>
          </w:p>
        </w:tc>
      </w:tr>
    </w:tbl>
    <w:p w:rsidR="00706570" w:rsidRDefault="00706570" w:rsidP="00015335">
      <w:pPr>
        <w:tabs>
          <w:tab w:val="left" w:pos="0"/>
        </w:tabs>
        <w:spacing w:line="360" w:lineRule="auto"/>
        <w:jc w:val="both"/>
        <w:rPr>
          <w:rFonts w:ascii="Arial" w:hAnsi="Arial" w:cs="Arial"/>
          <w:i/>
        </w:rPr>
      </w:pPr>
    </w:p>
    <w:p w:rsidR="009469E3" w:rsidRPr="00BD4800" w:rsidRDefault="009469E3" w:rsidP="00015335">
      <w:pPr>
        <w:tabs>
          <w:tab w:val="left" w:pos="0"/>
        </w:tabs>
        <w:spacing w:line="360" w:lineRule="auto"/>
        <w:jc w:val="both"/>
        <w:rPr>
          <w:rFonts w:ascii="Arial" w:hAnsi="Arial" w:cs="Arial"/>
          <w:i/>
        </w:rPr>
      </w:pPr>
    </w:p>
    <w:p w:rsidR="009D4EE3" w:rsidRDefault="009D4EE3" w:rsidP="00015335">
      <w:pPr>
        <w:tabs>
          <w:tab w:val="left" w:pos="0"/>
        </w:tabs>
        <w:spacing w:line="360" w:lineRule="auto"/>
        <w:jc w:val="both"/>
        <w:rPr>
          <w:rFonts w:ascii="Arial" w:hAnsi="Arial" w:cs="Arial"/>
          <w:b/>
        </w:rPr>
      </w:pPr>
      <w:r>
        <w:rPr>
          <w:noProof/>
          <w:lang w:val="es-MX" w:eastAsia="es-MX"/>
        </w:rPr>
        <w:drawing>
          <wp:anchor distT="0" distB="0" distL="114300" distR="114300" simplePos="0" relativeHeight="251654656" behindDoc="0" locked="0" layoutInCell="1" allowOverlap="1">
            <wp:simplePos x="0" y="0"/>
            <wp:positionH relativeFrom="column">
              <wp:posOffset>2291715</wp:posOffset>
            </wp:positionH>
            <wp:positionV relativeFrom="paragraph">
              <wp:posOffset>116840</wp:posOffset>
            </wp:positionV>
            <wp:extent cx="4038600" cy="2743200"/>
            <wp:effectExtent l="0" t="0" r="0" b="0"/>
            <wp:wrapNone/>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9469E3">
        <w:rPr>
          <w:rFonts w:ascii="Arial" w:hAnsi="Arial" w:cs="Arial"/>
          <w:b/>
          <w:noProof/>
          <w:lang w:val="es-MX" w:eastAsia="es-MX"/>
        </w:rPr>
        <w:br w:type="textWrapping" w:clear="all"/>
      </w:r>
    </w:p>
    <w:p w:rsidR="00A827DA" w:rsidRDefault="00A827DA" w:rsidP="00015335">
      <w:pPr>
        <w:tabs>
          <w:tab w:val="left" w:pos="0"/>
        </w:tabs>
        <w:spacing w:line="360" w:lineRule="auto"/>
        <w:jc w:val="both"/>
        <w:rPr>
          <w:rFonts w:ascii="Arial" w:hAnsi="Arial" w:cs="Arial"/>
          <w:b/>
        </w:rPr>
      </w:pPr>
    </w:p>
    <w:p w:rsidR="00A827DA" w:rsidRDefault="00912B69" w:rsidP="00912B69">
      <w:pPr>
        <w:tabs>
          <w:tab w:val="left" w:pos="0"/>
          <w:tab w:val="left" w:pos="2174"/>
        </w:tabs>
        <w:spacing w:line="360" w:lineRule="auto"/>
        <w:jc w:val="both"/>
        <w:rPr>
          <w:rFonts w:ascii="Arial" w:hAnsi="Arial" w:cs="Arial"/>
          <w:b/>
        </w:rPr>
      </w:pPr>
      <w:r>
        <w:rPr>
          <w:rFonts w:ascii="Arial" w:hAnsi="Arial" w:cs="Arial"/>
          <w:b/>
        </w:rPr>
        <w:tab/>
      </w:r>
    </w:p>
    <w:p w:rsidR="00A827DA" w:rsidRDefault="006D3FF5" w:rsidP="006D3FF5">
      <w:pPr>
        <w:tabs>
          <w:tab w:val="left" w:pos="0"/>
          <w:tab w:val="left" w:pos="2540"/>
        </w:tabs>
        <w:spacing w:line="360" w:lineRule="auto"/>
        <w:jc w:val="both"/>
        <w:rPr>
          <w:rFonts w:ascii="Arial" w:hAnsi="Arial" w:cs="Arial"/>
          <w:b/>
        </w:rPr>
      </w:pPr>
      <w:r>
        <w:rPr>
          <w:rFonts w:ascii="Arial" w:hAnsi="Arial" w:cs="Arial"/>
          <w:b/>
        </w:rPr>
        <w:tab/>
      </w:r>
    </w:p>
    <w:p w:rsidR="007D55E2" w:rsidRDefault="0024540F" w:rsidP="007D55E2">
      <w:pPr>
        <w:tabs>
          <w:tab w:val="left" w:pos="0"/>
          <w:tab w:val="left" w:pos="6100"/>
        </w:tabs>
        <w:spacing w:line="360" w:lineRule="auto"/>
        <w:jc w:val="both"/>
        <w:rPr>
          <w:rFonts w:ascii="Arial" w:hAnsi="Arial" w:cs="Arial"/>
          <w:b/>
        </w:rPr>
      </w:pPr>
      <w:r>
        <w:rPr>
          <w:rFonts w:ascii="Arial" w:hAnsi="Arial" w:cs="Arial"/>
          <w:b/>
        </w:rPr>
        <w:tab/>
      </w:r>
    </w:p>
    <w:p w:rsidR="00452ED6" w:rsidRPr="007D55E2" w:rsidRDefault="00452ED6" w:rsidP="007D55E2">
      <w:pPr>
        <w:tabs>
          <w:tab w:val="left" w:pos="0"/>
          <w:tab w:val="left" w:pos="6100"/>
        </w:tabs>
        <w:spacing w:line="360" w:lineRule="auto"/>
        <w:jc w:val="both"/>
        <w:rPr>
          <w:rFonts w:ascii="Arial" w:hAnsi="Arial" w:cs="Arial"/>
          <w:b/>
        </w:rPr>
      </w:pPr>
      <w:r>
        <w:rPr>
          <w:rFonts w:ascii="Arial" w:hAnsi="Arial" w:cs="Arial"/>
          <w:i/>
        </w:rPr>
        <w:t>Grafica 1.4 Rangos de edad desagregados por sexo.</w:t>
      </w:r>
    </w:p>
    <w:tbl>
      <w:tblPr>
        <w:tblStyle w:val="Cuadrculamedia1-nfasis3"/>
        <w:tblpPr w:leftFromText="141" w:rightFromText="141" w:vertAnchor="text" w:tblpY="106"/>
        <w:tblW w:w="0" w:type="auto"/>
        <w:tblLook w:val="04A0" w:firstRow="1" w:lastRow="0" w:firstColumn="1" w:lastColumn="0" w:noHBand="0" w:noVBand="1"/>
      </w:tblPr>
      <w:tblGrid>
        <w:gridCol w:w="1886"/>
        <w:gridCol w:w="1160"/>
        <w:gridCol w:w="1013"/>
      </w:tblGrid>
      <w:tr w:rsidR="00452ED6" w:rsidRPr="0085711D" w:rsidTr="00F32DB6">
        <w:trPr>
          <w:cnfStyle w:val="100000000000" w:firstRow="1" w:lastRow="0" w:firstColumn="0" w:lastColumn="0" w:oddVBand="0" w:evenVBand="0" w:oddHBand="0"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EDADES</w:t>
            </w:r>
          </w:p>
        </w:tc>
        <w:tc>
          <w:tcPr>
            <w:tcW w:w="1160" w:type="dxa"/>
          </w:tcPr>
          <w:p w:rsidR="00452ED6" w:rsidRPr="0085711D" w:rsidRDefault="00452ED6" w:rsidP="00452ED6">
            <w:pPr>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HOMBRE</w:t>
            </w:r>
          </w:p>
        </w:tc>
        <w:tc>
          <w:tcPr>
            <w:tcW w:w="1013" w:type="dxa"/>
          </w:tcPr>
          <w:p w:rsidR="00452ED6" w:rsidRPr="0085711D" w:rsidRDefault="00452ED6" w:rsidP="00452ED6">
            <w:pPr>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MUJER</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582"/>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tabs>
                <w:tab w:val="center" w:pos="1080"/>
              </w:tabs>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MENOS DE 15 AÑOS</w:t>
            </w:r>
          </w:p>
        </w:tc>
        <w:tc>
          <w:tcPr>
            <w:tcW w:w="1160"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452ED6"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0</w:t>
            </w:r>
          </w:p>
        </w:tc>
      </w:tr>
      <w:tr w:rsidR="00452ED6" w:rsidRPr="0085711D" w:rsidTr="00F32DB6">
        <w:trPr>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DE 15 A 29 AÑOS</w:t>
            </w:r>
          </w:p>
        </w:tc>
        <w:tc>
          <w:tcPr>
            <w:tcW w:w="1160" w:type="dxa"/>
          </w:tcPr>
          <w:p w:rsidR="00452ED6" w:rsidRPr="0085711D" w:rsidRDefault="000D1DB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0D1DB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2</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30 A 44 AÑOS</w:t>
            </w:r>
          </w:p>
        </w:tc>
        <w:tc>
          <w:tcPr>
            <w:tcW w:w="1160"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1</w:t>
            </w:r>
          </w:p>
        </w:tc>
        <w:tc>
          <w:tcPr>
            <w:tcW w:w="1013"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10</w:t>
            </w:r>
          </w:p>
        </w:tc>
      </w:tr>
      <w:tr w:rsidR="00452ED6" w:rsidRPr="0085711D" w:rsidTr="00F32DB6">
        <w:trPr>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tabs>
                <w:tab w:val="left" w:pos="1635"/>
                <w:tab w:val="left" w:pos="1935"/>
              </w:tabs>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45 A</w:t>
            </w:r>
            <w:r>
              <w:rPr>
                <w:rFonts w:asciiTheme="minorHAnsi" w:eastAsiaTheme="minorHAnsi" w:hAnsiTheme="minorHAnsi" w:cstheme="minorBidi"/>
                <w:lang w:val="es-MX" w:eastAsia="en-US"/>
              </w:rPr>
              <w:t xml:space="preserve"> </w:t>
            </w:r>
            <w:r w:rsidRPr="0085711D">
              <w:rPr>
                <w:rFonts w:asciiTheme="minorHAnsi" w:eastAsiaTheme="minorHAnsi" w:hAnsiTheme="minorHAnsi" w:cstheme="minorBidi"/>
                <w:lang w:val="es-MX" w:eastAsia="en-US"/>
              </w:rPr>
              <w:t xml:space="preserve">59 AÑOS </w:t>
            </w:r>
          </w:p>
        </w:tc>
        <w:tc>
          <w:tcPr>
            <w:tcW w:w="1160" w:type="dxa"/>
          </w:tcPr>
          <w:p w:rsidR="00452ED6" w:rsidRPr="0085711D" w:rsidRDefault="000D1DB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0D1DB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3</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MAS DE 60 AÑOS</w:t>
            </w:r>
          </w:p>
        </w:tc>
        <w:tc>
          <w:tcPr>
            <w:tcW w:w="1160"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3</w:t>
            </w:r>
          </w:p>
        </w:tc>
      </w:tr>
      <w:tr w:rsidR="00452ED6" w:rsidRPr="0085711D" w:rsidTr="00F32DB6">
        <w:trPr>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 xml:space="preserve">SIN DATO </w:t>
            </w:r>
          </w:p>
        </w:tc>
        <w:tc>
          <w:tcPr>
            <w:tcW w:w="1160" w:type="dxa"/>
          </w:tcPr>
          <w:p w:rsidR="00452ED6" w:rsidRPr="0085711D" w:rsidRDefault="00452ED6" w:rsidP="00452ED6">
            <w:pPr>
              <w:tabs>
                <w:tab w:val="center" w:pos="789"/>
              </w:tabs>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0</w:t>
            </w:r>
            <w:r w:rsidRPr="0085711D">
              <w:rPr>
                <w:rFonts w:asciiTheme="minorHAnsi" w:eastAsiaTheme="minorHAnsi" w:hAnsiTheme="minorHAnsi" w:cstheme="minorBidi"/>
                <w:lang w:val="es-MX" w:eastAsia="en-US"/>
              </w:rPr>
              <w:tab/>
            </w:r>
          </w:p>
        </w:tc>
        <w:tc>
          <w:tcPr>
            <w:tcW w:w="1013" w:type="dxa"/>
          </w:tcPr>
          <w:p w:rsidR="00452ED6" w:rsidRPr="0085711D" w:rsidRDefault="007D55E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75"/>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TOTAL</w:t>
            </w:r>
          </w:p>
        </w:tc>
        <w:tc>
          <w:tcPr>
            <w:tcW w:w="1160"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1</w:t>
            </w:r>
          </w:p>
        </w:tc>
        <w:tc>
          <w:tcPr>
            <w:tcW w:w="1013"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18</w:t>
            </w:r>
          </w:p>
        </w:tc>
      </w:tr>
    </w:tbl>
    <w:p w:rsidR="00452ED6" w:rsidRDefault="00783D36" w:rsidP="00001060">
      <w:pPr>
        <w:tabs>
          <w:tab w:val="left" w:pos="0"/>
        </w:tabs>
        <w:spacing w:line="360" w:lineRule="auto"/>
        <w:ind w:firstLine="708"/>
        <w:jc w:val="both"/>
        <w:rPr>
          <w:rFonts w:ascii="Arial" w:hAnsi="Arial" w:cs="Arial"/>
        </w:rPr>
      </w:pPr>
      <w:r>
        <w:rPr>
          <w:noProof/>
          <w:lang w:val="es-MX" w:eastAsia="es-MX"/>
        </w:rPr>
        <w:drawing>
          <wp:anchor distT="0" distB="0" distL="114300" distR="114300" simplePos="0" relativeHeight="251653632" behindDoc="0" locked="0" layoutInCell="1" allowOverlap="1" wp14:anchorId="6AE94013" wp14:editId="114C136A">
            <wp:simplePos x="0" y="0"/>
            <wp:positionH relativeFrom="column">
              <wp:posOffset>2694305</wp:posOffset>
            </wp:positionH>
            <wp:positionV relativeFrom="paragraph">
              <wp:posOffset>3175</wp:posOffset>
            </wp:positionV>
            <wp:extent cx="3640347" cy="2311879"/>
            <wp:effectExtent l="0" t="0" r="0" b="0"/>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783D36" w:rsidP="00001060">
      <w:pPr>
        <w:tabs>
          <w:tab w:val="left" w:pos="0"/>
        </w:tabs>
        <w:spacing w:line="360" w:lineRule="auto"/>
        <w:ind w:firstLine="708"/>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5920" behindDoc="0" locked="0" layoutInCell="1" allowOverlap="1">
                <wp:simplePos x="0" y="0"/>
                <wp:positionH relativeFrom="column">
                  <wp:posOffset>2642235</wp:posOffset>
                </wp:positionH>
                <wp:positionV relativeFrom="paragraph">
                  <wp:posOffset>201295</wp:posOffset>
                </wp:positionV>
                <wp:extent cx="3590925" cy="699135"/>
                <wp:effectExtent l="12065" t="9525" r="6985" b="5715"/>
                <wp:wrapNone/>
                <wp:docPr id="4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9135"/>
                        </a:xfrm>
                        <a:prstGeom prst="rect">
                          <a:avLst/>
                        </a:prstGeom>
                        <a:solidFill>
                          <a:srgbClr val="FFFFFF"/>
                        </a:solidFill>
                        <a:ln w="9525">
                          <a:solidFill>
                            <a:schemeClr val="bg1">
                              <a:lumMod val="100000"/>
                              <a:lumOff val="0"/>
                            </a:schemeClr>
                          </a:solidFill>
                          <a:miter lim="800000"/>
                          <a:headEnd/>
                          <a:tailEnd/>
                        </a:ln>
                      </wps:spPr>
                      <wps:txbx>
                        <w:txbxContent>
                          <w:p w:rsidR="0094111F" w:rsidRPr="00031415" w:rsidRDefault="0094111F" w:rsidP="00452ED6">
                            <w:pPr>
                              <w:rPr>
                                <w:rFonts w:ascii="Arial" w:hAnsi="Arial" w:cs="Arial"/>
                                <w:sz w:val="22"/>
                              </w:rPr>
                            </w:pPr>
                            <w:r>
                              <w:rPr>
                                <w:rFonts w:ascii="Arial" w:hAnsi="Arial" w:cs="Arial"/>
                                <w:sz w:val="22"/>
                              </w:rPr>
                              <w:t>En esta grafica se puede observar que el grupo de edad que más se vio presente en los talleres fue de 30 a 44 años en ambos sexos.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3" o:spid="_x0000_s1029" type="#_x0000_t202" style="position:absolute;left:0;text-align:left;margin-left:208.05pt;margin-top:15.85pt;width:282.75pt;height:55.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" strokecolor="white [3212]">
                <v:textbox>
                  <w:txbxContent>
                    <w:p w:rsidR="0094111F" w:rsidRPr="00031415" w:rsidRDefault="0094111F" w:rsidP="00452ED6">
                      <w:pPr>
                        <w:rPr>
                          <w:rFonts w:ascii="Arial" w:hAnsi="Arial" w:cs="Arial"/>
                          <w:sz w:val="22"/>
                        </w:rPr>
                      </w:pPr>
                      <w:r>
                        <w:rPr>
                          <w:rFonts w:ascii="Arial" w:hAnsi="Arial" w:cs="Arial"/>
                          <w:sz w:val="22"/>
                        </w:rPr>
                        <w:t>En esta grafica se puede observar que el grupo de edad que más se vio presente en los talleres fue de 30 a 44 años en ambos sexos.</w:t>
                      </w:r>
                    </w:p>
                  </w:txbxContent>
                </v:textbox>
              </v:shape>
            </w:pict>
          </mc:Fallback>
        </mc:AlternateContent>
      </w:r>
    </w:p>
    <w:p w:rsidR="00452ED6" w:rsidRDefault="00452ED6" w:rsidP="00001060">
      <w:pPr>
        <w:tabs>
          <w:tab w:val="left" w:pos="0"/>
        </w:tabs>
        <w:spacing w:line="360" w:lineRule="auto"/>
        <w:ind w:firstLine="708"/>
        <w:jc w:val="both"/>
        <w:rPr>
          <w:rFonts w:ascii="Arial" w:hAnsi="Arial" w:cs="Arial"/>
        </w:rPr>
      </w:pPr>
    </w:p>
    <w:p w:rsidR="000D1DB2" w:rsidRDefault="000D1DB2" w:rsidP="00001060">
      <w:pPr>
        <w:tabs>
          <w:tab w:val="left" w:pos="0"/>
        </w:tabs>
        <w:spacing w:line="360" w:lineRule="auto"/>
        <w:ind w:firstLine="708"/>
        <w:jc w:val="both"/>
        <w:rPr>
          <w:rFonts w:ascii="Arial" w:hAnsi="Arial" w:cs="Arial"/>
        </w:rPr>
      </w:pPr>
    </w:p>
    <w:p w:rsidR="000D1DB2" w:rsidRDefault="000D1DB2" w:rsidP="00001060">
      <w:pPr>
        <w:tabs>
          <w:tab w:val="left" w:pos="0"/>
        </w:tabs>
        <w:spacing w:line="360" w:lineRule="auto"/>
        <w:ind w:firstLine="708"/>
        <w:jc w:val="both"/>
        <w:rPr>
          <w:rFonts w:ascii="Arial" w:hAnsi="Arial" w:cs="Arial"/>
          <w:i/>
        </w:rPr>
      </w:pPr>
      <w:r>
        <w:rPr>
          <w:rFonts w:ascii="Arial" w:hAnsi="Arial" w:cs="Arial"/>
          <w:i/>
        </w:rPr>
        <w:t xml:space="preserve">Grafica 1.5 Tipo de población </w:t>
      </w:r>
      <w:r>
        <w:rPr>
          <w:rFonts w:ascii="Arial" w:hAnsi="Arial" w:cs="Arial"/>
          <w:i/>
        </w:rPr>
        <w:lastRenderedPageBreak/>
        <w:t>capacitada.</w:t>
      </w:r>
    </w:p>
    <w:p w:rsidR="00DA5FE5" w:rsidRDefault="00DA5FE5" w:rsidP="00001060">
      <w:pPr>
        <w:tabs>
          <w:tab w:val="left" w:pos="0"/>
        </w:tabs>
        <w:spacing w:line="360" w:lineRule="auto"/>
        <w:ind w:firstLine="708"/>
        <w:jc w:val="both"/>
        <w:rPr>
          <w:rFonts w:ascii="Arial" w:hAnsi="Arial" w:cs="Arial"/>
          <w:i/>
        </w:rPr>
      </w:pPr>
      <w:r>
        <w:rPr>
          <w:noProof/>
          <w:lang w:val="es-MX" w:eastAsia="es-MX"/>
        </w:rPr>
        <w:drawing>
          <wp:anchor distT="0" distB="0" distL="114300" distR="114300" simplePos="0" relativeHeight="251655168" behindDoc="0" locked="0" layoutInCell="1" allowOverlap="1">
            <wp:simplePos x="0" y="0"/>
            <wp:positionH relativeFrom="column">
              <wp:posOffset>2777490</wp:posOffset>
            </wp:positionH>
            <wp:positionV relativeFrom="paragraph">
              <wp:posOffset>980440</wp:posOffset>
            </wp:positionV>
            <wp:extent cx="3695700" cy="1847850"/>
            <wp:effectExtent l="0" t="0" r="0" b="0"/>
            <wp:wrapNone/>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3E3C5C">
        <w:rPr>
          <w:rFonts w:ascii="Arial" w:hAnsi="Arial" w:cs="Arial"/>
          <w:i/>
          <w:noProof/>
          <w:lang w:val="es-MX" w:eastAsia="es-MX"/>
        </w:rPr>
        <mc:AlternateContent>
          <mc:Choice Requires="wps">
            <w:drawing>
              <wp:anchor distT="0" distB="0" distL="114300" distR="114300" simplePos="0" relativeHeight="251667968" behindDoc="0" locked="0" layoutInCell="1" allowOverlap="1">
                <wp:simplePos x="0" y="0"/>
                <wp:positionH relativeFrom="column">
                  <wp:posOffset>3063240</wp:posOffset>
                </wp:positionH>
                <wp:positionV relativeFrom="paragraph">
                  <wp:posOffset>408940</wp:posOffset>
                </wp:positionV>
                <wp:extent cx="3181350" cy="466725"/>
                <wp:effectExtent l="0" t="3810" r="0" b="0"/>
                <wp:wrapNone/>
                <wp:docPr id="3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5FE5" w:rsidRPr="00DA5FE5" w:rsidRDefault="00DA5FE5">
                            <w:pPr>
                              <w:rPr>
                                <w:rFonts w:ascii="Arial" w:hAnsi="Arial" w:cs="Arial"/>
                                <w:sz w:val="22"/>
                                <w:lang w:val="es-MX"/>
                              </w:rPr>
                            </w:pPr>
                            <w:r>
                              <w:rPr>
                                <w:rFonts w:ascii="Arial" w:hAnsi="Arial" w:cs="Arial"/>
                                <w:sz w:val="22"/>
                                <w:lang w:val="es-MX"/>
                              </w:rPr>
                              <w:t>En este mes la población que más se capacito fue a población abierta.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8" o:spid="_x0000_s1030" type="#_x0000_t202" style="position:absolute;left:0;text-align:left;margin-left:241.2pt;margin-top:32.2pt;width:250.5pt;height:36.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" stroked="f">
                <v:textbox>
                  <w:txbxContent>
                    <w:p w:rsidR="00DA5FE5" w:rsidRPr="00DA5FE5" w:rsidRDefault="00DA5FE5">
                      <w:pPr>
                        <w:rPr>
                          <w:rFonts w:ascii="Arial" w:hAnsi="Arial" w:cs="Arial"/>
                          <w:sz w:val="22"/>
                          <w:lang w:val="es-MX"/>
                        </w:rPr>
                      </w:pPr>
                      <w:r>
                        <w:rPr>
                          <w:rFonts w:ascii="Arial" w:hAnsi="Arial" w:cs="Arial"/>
                          <w:sz w:val="22"/>
                          <w:lang w:val="es-MX"/>
                        </w:rPr>
                        <w:t>En este mes la población que más se capacito fue a población abierta.</w:t>
                      </w:r>
                    </w:p>
                  </w:txbxContent>
                </v:textbox>
              </v:shape>
            </w:pict>
          </mc:Fallback>
        </mc:AlternateContent>
      </w:r>
    </w:p>
    <w:tbl>
      <w:tblPr>
        <w:tblStyle w:val="Tablaconcuadrcula"/>
        <w:tblW w:w="0" w:type="auto"/>
        <w:tblLook w:val="04A0" w:firstRow="1" w:lastRow="0" w:firstColumn="1" w:lastColumn="0" w:noHBand="0" w:noVBand="1"/>
      </w:tblPr>
      <w:tblGrid>
        <w:gridCol w:w="2235"/>
        <w:gridCol w:w="1984"/>
      </w:tblGrid>
      <w:tr w:rsidR="00DA5FE5" w:rsidTr="00DA5FE5">
        <w:tc>
          <w:tcPr>
            <w:tcW w:w="2235" w:type="dxa"/>
            <w:shd w:val="clear" w:color="auto" w:fill="B6DDE8" w:themeFill="accent5" w:themeFillTint="66"/>
          </w:tcPr>
          <w:p w:rsidR="00DA5FE5" w:rsidRPr="00DA5FE5" w:rsidRDefault="00DA5FE5" w:rsidP="000D1DB2">
            <w:pPr>
              <w:tabs>
                <w:tab w:val="left" w:pos="0"/>
              </w:tabs>
              <w:spacing w:line="360" w:lineRule="auto"/>
              <w:jc w:val="both"/>
              <w:rPr>
                <w:rFonts w:ascii="Arial" w:hAnsi="Arial" w:cs="Arial"/>
                <w:b/>
              </w:rPr>
            </w:pPr>
            <w:r w:rsidRPr="00DA5FE5">
              <w:rPr>
                <w:rFonts w:ascii="Arial" w:hAnsi="Arial" w:cs="Arial"/>
                <w:b/>
              </w:rPr>
              <w:t>Tipo de población capacitada.</w:t>
            </w:r>
          </w:p>
        </w:tc>
        <w:tc>
          <w:tcPr>
            <w:tcW w:w="1984" w:type="dxa"/>
            <w:shd w:val="clear" w:color="auto" w:fill="B6DDE8" w:themeFill="accent5" w:themeFillTint="66"/>
          </w:tcPr>
          <w:p w:rsidR="00DA5FE5" w:rsidRPr="00DA5FE5" w:rsidRDefault="00DA5FE5" w:rsidP="000D1DB2">
            <w:pPr>
              <w:tabs>
                <w:tab w:val="left" w:pos="0"/>
              </w:tabs>
              <w:spacing w:line="360" w:lineRule="auto"/>
              <w:jc w:val="both"/>
              <w:rPr>
                <w:rFonts w:ascii="Arial" w:hAnsi="Arial" w:cs="Arial"/>
                <w:b/>
              </w:rPr>
            </w:pPr>
            <w:r w:rsidRPr="00DA5FE5">
              <w:rPr>
                <w:rFonts w:ascii="Arial" w:hAnsi="Arial" w:cs="Arial"/>
                <w:b/>
              </w:rPr>
              <w:t xml:space="preserve">Cantidad </w:t>
            </w:r>
          </w:p>
        </w:tc>
      </w:tr>
      <w:tr w:rsidR="00DA5FE5" w:rsidTr="00DA5FE5">
        <w:tc>
          <w:tcPr>
            <w:tcW w:w="2235" w:type="dxa"/>
          </w:tcPr>
          <w:p w:rsidR="00DA5FE5" w:rsidRDefault="00DA5FE5" w:rsidP="000D1DB2">
            <w:pPr>
              <w:tabs>
                <w:tab w:val="left" w:pos="0"/>
              </w:tabs>
              <w:spacing w:line="360" w:lineRule="auto"/>
              <w:jc w:val="both"/>
              <w:rPr>
                <w:rFonts w:ascii="Arial" w:hAnsi="Arial" w:cs="Arial"/>
              </w:rPr>
            </w:pPr>
            <w:r>
              <w:rPr>
                <w:rFonts w:ascii="Arial" w:hAnsi="Arial" w:cs="Arial"/>
              </w:rPr>
              <w:t>Población abierta</w:t>
            </w:r>
          </w:p>
        </w:tc>
        <w:tc>
          <w:tcPr>
            <w:tcW w:w="1984" w:type="dxa"/>
          </w:tcPr>
          <w:p w:rsidR="00DA5FE5" w:rsidRDefault="00DA5FE5" w:rsidP="000D1DB2">
            <w:pPr>
              <w:tabs>
                <w:tab w:val="left" w:pos="0"/>
              </w:tabs>
              <w:spacing w:line="360" w:lineRule="auto"/>
              <w:jc w:val="both"/>
              <w:rPr>
                <w:rFonts w:ascii="Arial" w:hAnsi="Arial" w:cs="Arial"/>
              </w:rPr>
            </w:pPr>
            <w:r>
              <w:rPr>
                <w:rFonts w:ascii="Arial" w:hAnsi="Arial" w:cs="Arial"/>
              </w:rPr>
              <w:t>16</w:t>
            </w:r>
          </w:p>
        </w:tc>
      </w:tr>
      <w:tr w:rsidR="00DA5FE5" w:rsidTr="00DA5FE5">
        <w:tc>
          <w:tcPr>
            <w:tcW w:w="2235" w:type="dxa"/>
            <w:shd w:val="clear" w:color="auto" w:fill="B6DDE8" w:themeFill="accent5" w:themeFillTint="66"/>
          </w:tcPr>
          <w:p w:rsidR="00DA5FE5" w:rsidRDefault="00DA5FE5" w:rsidP="000D1DB2">
            <w:pPr>
              <w:tabs>
                <w:tab w:val="left" w:pos="0"/>
              </w:tabs>
              <w:spacing w:line="360" w:lineRule="auto"/>
              <w:jc w:val="both"/>
              <w:rPr>
                <w:rFonts w:ascii="Arial" w:hAnsi="Arial" w:cs="Arial"/>
              </w:rPr>
            </w:pPr>
            <w:r>
              <w:rPr>
                <w:rFonts w:ascii="Arial" w:hAnsi="Arial" w:cs="Arial"/>
              </w:rPr>
              <w:t>Funcionariado</w:t>
            </w:r>
          </w:p>
        </w:tc>
        <w:tc>
          <w:tcPr>
            <w:tcW w:w="1984" w:type="dxa"/>
            <w:shd w:val="clear" w:color="auto" w:fill="B6DDE8" w:themeFill="accent5" w:themeFillTint="66"/>
          </w:tcPr>
          <w:p w:rsidR="00DA5FE5" w:rsidRDefault="00DA5FE5" w:rsidP="000D1DB2">
            <w:pPr>
              <w:tabs>
                <w:tab w:val="left" w:pos="0"/>
              </w:tabs>
              <w:spacing w:line="360" w:lineRule="auto"/>
              <w:jc w:val="both"/>
              <w:rPr>
                <w:rFonts w:ascii="Arial" w:hAnsi="Arial" w:cs="Arial"/>
              </w:rPr>
            </w:pPr>
            <w:r>
              <w:rPr>
                <w:rFonts w:ascii="Arial" w:hAnsi="Arial" w:cs="Arial"/>
              </w:rPr>
              <w:t>3</w:t>
            </w:r>
          </w:p>
        </w:tc>
      </w:tr>
      <w:tr w:rsidR="00DA5FE5" w:rsidTr="00DA5FE5">
        <w:tc>
          <w:tcPr>
            <w:tcW w:w="2235" w:type="dxa"/>
          </w:tcPr>
          <w:p w:rsidR="00DA5FE5" w:rsidRPr="00DA5FE5" w:rsidRDefault="00DA5FE5" w:rsidP="000D1DB2">
            <w:pPr>
              <w:tabs>
                <w:tab w:val="left" w:pos="0"/>
              </w:tabs>
              <w:spacing w:line="360" w:lineRule="auto"/>
              <w:jc w:val="both"/>
              <w:rPr>
                <w:rFonts w:ascii="Arial" w:hAnsi="Arial" w:cs="Arial"/>
                <w:b/>
              </w:rPr>
            </w:pPr>
            <w:r w:rsidRPr="00DA5FE5">
              <w:rPr>
                <w:rFonts w:ascii="Arial" w:hAnsi="Arial" w:cs="Arial"/>
                <w:b/>
              </w:rPr>
              <w:t xml:space="preserve">Total </w:t>
            </w:r>
          </w:p>
        </w:tc>
        <w:tc>
          <w:tcPr>
            <w:tcW w:w="1984" w:type="dxa"/>
          </w:tcPr>
          <w:p w:rsidR="00DA5FE5" w:rsidRDefault="00DA5FE5" w:rsidP="000D1DB2">
            <w:pPr>
              <w:tabs>
                <w:tab w:val="left" w:pos="0"/>
              </w:tabs>
              <w:spacing w:line="360" w:lineRule="auto"/>
              <w:jc w:val="both"/>
              <w:rPr>
                <w:rFonts w:ascii="Arial" w:hAnsi="Arial" w:cs="Arial"/>
              </w:rPr>
            </w:pPr>
            <w:r>
              <w:rPr>
                <w:rFonts w:ascii="Arial" w:hAnsi="Arial" w:cs="Arial"/>
              </w:rPr>
              <w:t>19</w:t>
            </w:r>
          </w:p>
        </w:tc>
      </w:tr>
    </w:tbl>
    <w:p w:rsidR="000D1DB2" w:rsidRPr="000D1DB2" w:rsidRDefault="000D1DB2" w:rsidP="000D1DB2">
      <w:pPr>
        <w:tabs>
          <w:tab w:val="left" w:pos="0"/>
        </w:tabs>
        <w:spacing w:line="360" w:lineRule="auto"/>
        <w:jc w:val="both"/>
        <w:rPr>
          <w:rFonts w:ascii="Arial" w:hAnsi="Arial" w:cs="Arial"/>
        </w:rPr>
      </w:pPr>
    </w:p>
    <w:p w:rsidR="000D1DB2" w:rsidRPr="000D1DB2" w:rsidRDefault="000D1DB2" w:rsidP="000D1DB2">
      <w:pPr>
        <w:tabs>
          <w:tab w:val="left" w:pos="0"/>
        </w:tabs>
        <w:spacing w:line="360" w:lineRule="auto"/>
        <w:jc w:val="both"/>
        <w:rPr>
          <w:rFonts w:ascii="Arial" w:hAnsi="Arial" w:cs="Arial"/>
          <w:i/>
        </w:rPr>
      </w:pPr>
    </w:p>
    <w:p w:rsidR="00452ED6" w:rsidRDefault="00452ED6"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0D1DB2" w:rsidRPr="00DA5FE5" w:rsidRDefault="00D25C92" w:rsidP="000D1DB2">
      <w:pPr>
        <w:tabs>
          <w:tab w:val="left" w:pos="0"/>
        </w:tabs>
        <w:spacing w:line="360" w:lineRule="auto"/>
        <w:jc w:val="both"/>
        <w:rPr>
          <w:rFonts w:ascii="Arial" w:hAnsi="Arial" w:cs="Arial"/>
          <w:i/>
        </w:rPr>
      </w:pPr>
      <w:r>
        <w:rPr>
          <w:rFonts w:ascii="Arial" w:hAnsi="Arial" w:cs="Arial"/>
          <w:i/>
        </w:rPr>
        <w:t>Grafica 1.6</w:t>
      </w:r>
      <w:r w:rsidR="00DA5FE5">
        <w:rPr>
          <w:rFonts w:ascii="Arial" w:hAnsi="Arial" w:cs="Arial"/>
          <w:i/>
        </w:rPr>
        <w:t xml:space="preserve"> Nivel jerárquico de funcionariado. </w:t>
      </w:r>
    </w:p>
    <w:tbl>
      <w:tblPr>
        <w:tblpPr w:leftFromText="141" w:rightFromText="141" w:vertAnchor="text" w:horzAnchor="page" w:tblpX="951" w:tblpY="133"/>
        <w:tblW w:w="5360" w:type="dxa"/>
        <w:tblCellMar>
          <w:left w:w="70" w:type="dxa"/>
          <w:right w:w="70" w:type="dxa"/>
        </w:tblCellMar>
        <w:tblLook w:val="04A0" w:firstRow="1" w:lastRow="0" w:firstColumn="1" w:lastColumn="0" w:noHBand="0" w:noVBand="1"/>
      </w:tblPr>
      <w:tblGrid>
        <w:gridCol w:w="2800"/>
        <w:gridCol w:w="1120"/>
        <w:gridCol w:w="1440"/>
      </w:tblGrid>
      <w:tr w:rsidR="00DA5FE5" w:rsidRPr="00DA5FE5" w:rsidTr="00DA5FE5">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rPr>
                <w:rFonts w:ascii="Calibri" w:hAnsi="Calibri" w:cs="Calibri"/>
                <w:b/>
                <w:color w:val="000000"/>
                <w:sz w:val="22"/>
                <w:szCs w:val="22"/>
                <w:lang w:val="es-MX" w:eastAsia="es-MX"/>
              </w:rPr>
            </w:pPr>
            <w:r w:rsidRPr="00DA5FE5">
              <w:rPr>
                <w:rFonts w:ascii="Calibri" w:hAnsi="Calibri" w:cs="Calibri"/>
                <w:b/>
                <w:color w:val="000000"/>
                <w:sz w:val="22"/>
                <w:szCs w:val="22"/>
                <w:lang w:val="es-MX" w:eastAsia="es-MX"/>
              </w:rPr>
              <w:t>NIVEL</w:t>
            </w:r>
          </w:p>
        </w:tc>
        <w:tc>
          <w:tcPr>
            <w:tcW w:w="112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rPr>
                <w:rFonts w:ascii="Calibri" w:hAnsi="Calibri" w:cs="Calibri"/>
                <w:b/>
                <w:color w:val="000000"/>
                <w:sz w:val="22"/>
                <w:szCs w:val="22"/>
                <w:lang w:val="es-MX" w:eastAsia="es-MX"/>
              </w:rPr>
            </w:pPr>
            <w:r w:rsidRPr="00DA5FE5">
              <w:rPr>
                <w:rFonts w:ascii="Calibri" w:hAnsi="Calibri" w:cs="Calibri"/>
                <w:b/>
                <w:color w:val="000000"/>
                <w:sz w:val="22"/>
                <w:szCs w:val="22"/>
                <w:lang w:val="es-MX" w:eastAsia="es-MX"/>
              </w:rPr>
              <w:t>HOMBRES</w:t>
            </w:r>
          </w:p>
        </w:tc>
        <w:tc>
          <w:tcPr>
            <w:tcW w:w="144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rPr>
                <w:rFonts w:ascii="Calibri" w:hAnsi="Calibri" w:cs="Calibri"/>
                <w:b/>
                <w:color w:val="000000"/>
                <w:sz w:val="22"/>
                <w:szCs w:val="22"/>
                <w:lang w:val="es-MX" w:eastAsia="es-MX"/>
              </w:rPr>
            </w:pPr>
            <w:r w:rsidRPr="00DA5FE5">
              <w:rPr>
                <w:rFonts w:ascii="Calibri" w:hAnsi="Calibri" w:cs="Calibri"/>
                <w:b/>
                <w:color w:val="000000"/>
                <w:sz w:val="22"/>
                <w:szCs w:val="22"/>
                <w:lang w:val="es-MX" w:eastAsia="es-MX"/>
              </w:rPr>
              <w:t>MUJERES</w:t>
            </w:r>
          </w:p>
        </w:tc>
      </w:tr>
      <w:tr w:rsidR="00DA5FE5" w:rsidRPr="00DA5FE5" w:rsidTr="00DA5FE5">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FE5" w:rsidRPr="00DA5FE5" w:rsidRDefault="00DA5FE5" w:rsidP="00DA5FE5">
            <w:pPr>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OPERATIVO (A)</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0</w:t>
            </w:r>
          </w:p>
        </w:tc>
      </w:tr>
      <w:tr w:rsidR="00DA5FE5" w:rsidRPr="00DA5FE5" w:rsidTr="00DA5FE5">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MEDIO</w:t>
            </w:r>
          </w:p>
        </w:tc>
        <w:tc>
          <w:tcPr>
            <w:tcW w:w="112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0</w:t>
            </w:r>
          </w:p>
        </w:tc>
        <w:tc>
          <w:tcPr>
            <w:tcW w:w="144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2</w:t>
            </w:r>
          </w:p>
        </w:tc>
      </w:tr>
      <w:tr w:rsidR="00DA5FE5" w:rsidRPr="00DA5FE5" w:rsidTr="00DA5FE5">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FE5" w:rsidRPr="00DA5FE5" w:rsidRDefault="00DA5FE5" w:rsidP="00DA5FE5">
            <w:pPr>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SUPERIOR</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0</w:t>
            </w:r>
          </w:p>
        </w:tc>
      </w:tr>
      <w:tr w:rsidR="00DA5FE5" w:rsidRPr="00DA5FE5" w:rsidTr="00DA5FE5">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rPr>
                <w:rFonts w:ascii="Calibri" w:hAnsi="Calibri" w:cs="Calibri"/>
                <w:b/>
                <w:color w:val="000000"/>
                <w:sz w:val="22"/>
                <w:szCs w:val="22"/>
                <w:lang w:val="es-MX" w:eastAsia="es-MX"/>
              </w:rPr>
            </w:pPr>
            <w:r w:rsidRPr="00DA5FE5">
              <w:rPr>
                <w:rFonts w:ascii="Calibri" w:hAnsi="Calibri" w:cs="Calibri"/>
                <w:b/>
                <w:color w:val="000000"/>
                <w:sz w:val="22"/>
                <w:szCs w:val="22"/>
                <w:lang w:val="es-MX" w:eastAsia="es-MX"/>
              </w:rPr>
              <w:t>TOTAL</w:t>
            </w:r>
          </w:p>
        </w:tc>
        <w:tc>
          <w:tcPr>
            <w:tcW w:w="112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1</w:t>
            </w:r>
          </w:p>
        </w:tc>
        <w:tc>
          <w:tcPr>
            <w:tcW w:w="144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rsidR="00DA5FE5" w:rsidRPr="00DA5FE5" w:rsidRDefault="00DA5FE5" w:rsidP="00DA5FE5">
            <w:pPr>
              <w:jc w:val="right"/>
              <w:rPr>
                <w:rFonts w:ascii="Calibri" w:hAnsi="Calibri" w:cs="Calibri"/>
                <w:color w:val="000000"/>
                <w:sz w:val="22"/>
                <w:szCs w:val="22"/>
                <w:lang w:val="es-MX" w:eastAsia="es-MX"/>
              </w:rPr>
            </w:pPr>
            <w:r w:rsidRPr="00DA5FE5">
              <w:rPr>
                <w:rFonts w:ascii="Calibri" w:hAnsi="Calibri" w:cs="Calibri"/>
                <w:color w:val="000000"/>
                <w:sz w:val="22"/>
                <w:szCs w:val="22"/>
                <w:lang w:val="es-MX" w:eastAsia="es-MX"/>
              </w:rPr>
              <w:t>2</w:t>
            </w:r>
          </w:p>
        </w:tc>
      </w:tr>
    </w:tbl>
    <w:p w:rsidR="000D1DB2" w:rsidRDefault="000D1DB2"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DA5FE5" w:rsidRDefault="00D25C92" w:rsidP="000D1DB2">
      <w:pPr>
        <w:tabs>
          <w:tab w:val="left" w:pos="0"/>
        </w:tabs>
        <w:spacing w:line="360" w:lineRule="auto"/>
        <w:jc w:val="both"/>
        <w:rPr>
          <w:rFonts w:ascii="Arial" w:hAnsi="Arial" w:cs="Arial"/>
        </w:rPr>
      </w:pPr>
      <w:r>
        <w:rPr>
          <w:noProof/>
          <w:lang w:val="es-MX" w:eastAsia="es-MX"/>
        </w:rPr>
        <w:drawing>
          <wp:anchor distT="0" distB="0" distL="114300" distR="114300" simplePos="0" relativeHeight="251658240" behindDoc="0" locked="0" layoutInCell="1" allowOverlap="1">
            <wp:simplePos x="0" y="0"/>
            <wp:positionH relativeFrom="column">
              <wp:posOffset>-89535</wp:posOffset>
            </wp:positionH>
            <wp:positionV relativeFrom="paragraph">
              <wp:posOffset>83185</wp:posOffset>
            </wp:positionV>
            <wp:extent cx="4572000" cy="2743200"/>
            <wp:effectExtent l="0" t="0" r="0" b="0"/>
            <wp:wrapNone/>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DA5FE5" w:rsidRDefault="00DA5FE5"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DA5FE5" w:rsidRDefault="00DA5FE5"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0D1DB2" w:rsidRDefault="00145152" w:rsidP="00145152">
      <w:pPr>
        <w:tabs>
          <w:tab w:val="left" w:pos="0"/>
          <w:tab w:val="left" w:pos="3960"/>
        </w:tabs>
        <w:spacing w:line="360" w:lineRule="auto"/>
        <w:jc w:val="both"/>
        <w:rPr>
          <w:rFonts w:ascii="Arial" w:hAnsi="Arial" w:cs="Arial"/>
        </w:rPr>
      </w:pPr>
      <w:r>
        <w:rPr>
          <w:rFonts w:ascii="Arial" w:hAnsi="Arial" w:cs="Arial"/>
        </w:rPr>
        <w:tab/>
      </w:r>
    </w:p>
    <w:p w:rsidR="000D1DB2" w:rsidRPr="00590B6F" w:rsidRDefault="000D1DB2" w:rsidP="000D1DB2">
      <w:pPr>
        <w:tabs>
          <w:tab w:val="left" w:pos="0"/>
        </w:tabs>
        <w:spacing w:line="360" w:lineRule="auto"/>
        <w:jc w:val="both"/>
        <w:rPr>
          <w:rFonts w:ascii="Arial" w:hAnsi="Arial" w:cs="Arial"/>
        </w:rPr>
      </w:pPr>
    </w:p>
    <w:p w:rsidR="00BD4800" w:rsidRPr="00BD4800" w:rsidRDefault="004B5E04" w:rsidP="00015335">
      <w:pPr>
        <w:tabs>
          <w:tab w:val="left" w:pos="0"/>
        </w:tabs>
        <w:spacing w:line="360" w:lineRule="auto"/>
        <w:jc w:val="both"/>
        <w:rPr>
          <w:rFonts w:ascii="Arial" w:hAnsi="Arial" w:cs="Arial"/>
          <w:i/>
        </w:rPr>
      </w:pPr>
      <w:r>
        <w:rPr>
          <w:rFonts w:ascii="Arial" w:hAnsi="Arial" w:cs="Arial"/>
          <w:i/>
        </w:rPr>
        <w:lastRenderedPageBreak/>
        <w:t xml:space="preserve">Grafica 2.1 Servicios Proporcionados. </w:t>
      </w:r>
    </w:p>
    <w:p w:rsidR="00BD4800" w:rsidRDefault="00BD4800" w:rsidP="00015335">
      <w:pPr>
        <w:tabs>
          <w:tab w:val="left" w:pos="0"/>
        </w:tabs>
        <w:spacing w:line="360" w:lineRule="auto"/>
        <w:jc w:val="both"/>
        <w:rPr>
          <w:rFonts w:ascii="Arial" w:hAnsi="Arial" w:cs="Arial"/>
          <w:b/>
          <w:noProof/>
        </w:rPr>
      </w:pPr>
    </w:p>
    <w:tbl>
      <w:tblPr>
        <w:tblStyle w:val="Listaclara-nfasis2"/>
        <w:tblW w:w="7470" w:type="dxa"/>
        <w:tblLook w:val="04A0" w:firstRow="1" w:lastRow="0" w:firstColumn="1" w:lastColumn="0" w:noHBand="0" w:noVBand="1"/>
      </w:tblPr>
      <w:tblGrid>
        <w:gridCol w:w="2985"/>
        <w:gridCol w:w="387"/>
        <w:gridCol w:w="1320"/>
        <w:gridCol w:w="222"/>
        <w:gridCol w:w="1148"/>
        <w:gridCol w:w="222"/>
        <w:gridCol w:w="1186"/>
      </w:tblGrid>
      <w:tr w:rsidR="00B67897" w:rsidRPr="00B67897" w:rsidTr="00F32DB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85" w:type="dxa"/>
            <w:noWrap/>
            <w:hideMark/>
          </w:tcPr>
          <w:p w:rsidR="00B67897" w:rsidRPr="00B67897" w:rsidRDefault="00B67897" w:rsidP="00B67897">
            <w:pPr>
              <w:jc w:val="center"/>
              <w:rPr>
                <w:rFonts w:ascii="Arial" w:hAnsi="Arial" w:cs="Arial"/>
                <w:sz w:val="20"/>
                <w:szCs w:val="20"/>
              </w:rPr>
            </w:pPr>
          </w:p>
        </w:tc>
        <w:tc>
          <w:tcPr>
            <w:tcW w:w="397"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Hombre</w:t>
            </w:r>
          </w:p>
        </w:tc>
        <w:tc>
          <w:tcPr>
            <w:tcW w:w="222"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171"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B67897">
              <w:rPr>
                <w:rFonts w:ascii="Arial" w:hAnsi="Arial" w:cs="Arial"/>
                <w:sz w:val="20"/>
                <w:szCs w:val="20"/>
              </w:rPr>
              <w:t>Mujer</w:t>
            </w:r>
          </w:p>
        </w:tc>
        <w:tc>
          <w:tcPr>
            <w:tcW w:w="160"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B67897">
              <w:rPr>
                <w:rFonts w:ascii="Arial" w:hAnsi="Arial" w:cs="Arial"/>
                <w:sz w:val="20"/>
                <w:szCs w:val="20"/>
              </w:rPr>
              <w:t>Total</w:t>
            </w:r>
          </w:p>
        </w:tc>
      </w:tr>
      <w:tr w:rsidR="00B67897" w:rsidRPr="00B67897" w:rsidTr="00F32DB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85"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Trabajo Social</w:t>
            </w:r>
          </w:p>
        </w:tc>
        <w:tc>
          <w:tcPr>
            <w:tcW w:w="397"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B67897" w:rsidRPr="00B67897" w:rsidRDefault="00F32DB6"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222"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71" w:type="dxa"/>
          </w:tcPr>
          <w:p w:rsidR="00B67897" w:rsidRPr="00B67897" w:rsidRDefault="00D25C9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w:t>
            </w:r>
          </w:p>
        </w:tc>
        <w:tc>
          <w:tcPr>
            <w:tcW w:w="160"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B67897" w:rsidRPr="00B67897" w:rsidRDefault="00D25C9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w:t>
            </w:r>
          </w:p>
        </w:tc>
      </w:tr>
    </w:tbl>
    <w:p w:rsidR="00B67897" w:rsidRDefault="00B67897" w:rsidP="00015335">
      <w:pPr>
        <w:tabs>
          <w:tab w:val="left" w:pos="0"/>
        </w:tabs>
        <w:spacing w:line="360" w:lineRule="auto"/>
        <w:jc w:val="both"/>
        <w:rPr>
          <w:rFonts w:ascii="Arial" w:hAnsi="Arial" w:cs="Arial"/>
          <w:b/>
        </w:rPr>
      </w:pPr>
    </w:p>
    <w:p w:rsidR="00001060" w:rsidRPr="00D25C92" w:rsidRDefault="00D25C92" w:rsidP="00015335">
      <w:pPr>
        <w:tabs>
          <w:tab w:val="left" w:pos="0"/>
        </w:tabs>
        <w:spacing w:line="360" w:lineRule="auto"/>
        <w:jc w:val="both"/>
        <w:rPr>
          <w:rFonts w:ascii="Arial" w:hAnsi="Arial" w:cs="Arial"/>
          <w:b/>
        </w:rPr>
      </w:pPr>
      <w:r>
        <w:rPr>
          <w:noProof/>
          <w:lang w:val="es-MX" w:eastAsia="es-MX"/>
        </w:rPr>
        <w:drawing>
          <wp:inline distT="0" distB="0" distL="0" distR="0" wp14:anchorId="16EE13D2" wp14:editId="467B17B6">
            <wp:extent cx="4572000" cy="1876425"/>
            <wp:effectExtent l="0" t="0" r="0"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3E3C5C">
        <w:rPr>
          <w:rFonts w:ascii="Arial" w:hAnsi="Arial" w:cs="Arial"/>
          <w:b/>
          <w:noProof/>
          <w:sz w:val="14"/>
          <w:lang w:val="es-MX" w:eastAsia="es-MX"/>
        </w:rPr>
        <mc:AlternateContent>
          <mc:Choice Requires="wps">
            <w:drawing>
              <wp:anchor distT="0" distB="0" distL="114300" distR="114300" simplePos="0" relativeHeight="251666944" behindDoc="0" locked="0" layoutInCell="1" allowOverlap="1">
                <wp:simplePos x="0" y="0"/>
                <wp:positionH relativeFrom="column">
                  <wp:posOffset>-5109845</wp:posOffset>
                </wp:positionH>
                <wp:positionV relativeFrom="paragraph">
                  <wp:posOffset>1989455</wp:posOffset>
                </wp:positionV>
                <wp:extent cx="4718685" cy="422910"/>
                <wp:effectExtent l="0" t="0" r="0" b="635"/>
                <wp:wrapNone/>
                <wp:docPr id="3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22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111F" w:rsidRPr="00F32DB6" w:rsidRDefault="0094111F">
                            <w:pPr>
                              <w:rPr>
                                <w:rFonts w:ascii="Arial" w:hAnsi="Arial" w:cs="Arial"/>
                                <w:sz w:val="22"/>
                              </w:rPr>
                            </w:pPr>
                            <w:r>
                              <w:rPr>
                                <w:rFonts w:ascii="Arial" w:hAnsi="Arial" w:cs="Arial"/>
                                <w:sz w:val="22"/>
                              </w:rPr>
                              <w:t>Atenciones brindas durante el mes de agosto por Trabajo Social.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6" o:spid="_x0000_s1031" type="#_x0000_t202" style="position:absolute;left:0;text-align:left;margin-left:-402.35pt;margin-top:156.65pt;width:371.55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jmhw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" stroked="f">
                <v:textbox>
                  <w:txbxContent>
                    <w:p w:rsidR="0094111F" w:rsidRPr="00F32DB6" w:rsidRDefault="0094111F">
                      <w:pPr>
                        <w:rPr>
                          <w:rFonts w:ascii="Arial" w:hAnsi="Arial" w:cs="Arial"/>
                          <w:sz w:val="22"/>
                        </w:rPr>
                      </w:pPr>
                      <w:r>
                        <w:rPr>
                          <w:rFonts w:ascii="Arial" w:hAnsi="Arial" w:cs="Arial"/>
                          <w:sz w:val="22"/>
                        </w:rPr>
                        <w:t>Atenciones brindas durante el mes de agosto por Trabajo Social.</w:t>
                      </w:r>
                    </w:p>
                  </w:txbxContent>
                </v:textbox>
              </v:shape>
            </w:pict>
          </mc:Fallback>
        </mc:AlternateContent>
      </w:r>
      <w:r w:rsidR="00F32DB6">
        <w:rPr>
          <w:rFonts w:ascii="Arial" w:hAnsi="Arial" w:cs="Arial"/>
          <w:b/>
        </w:rPr>
        <w:br w:type="textWrapping" w:clear="all"/>
      </w:r>
    </w:p>
    <w:p w:rsidR="00BD4800" w:rsidRDefault="00B67897" w:rsidP="00015335">
      <w:pPr>
        <w:tabs>
          <w:tab w:val="left" w:pos="0"/>
        </w:tabs>
        <w:spacing w:line="360" w:lineRule="auto"/>
        <w:jc w:val="both"/>
        <w:rPr>
          <w:rFonts w:ascii="Arial" w:hAnsi="Arial" w:cs="Arial"/>
          <w:i/>
        </w:rPr>
      </w:pPr>
      <w:r>
        <w:rPr>
          <w:rFonts w:ascii="Arial" w:hAnsi="Arial" w:cs="Arial"/>
          <w:i/>
        </w:rPr>
        <w:t xml:space="preserve">Grafica 2.2 Rangos de edad. </w:t>
      </w:r>
    </w:p>
    <w:p w:rsidR="00FD3020" w:rsidRPr="00702D1A" w:rsidRDefault="00FD3020" w:rsidP="00015335">
      <w:pPr>
        <w:tabs>
          <w:tab w:val="left" w:pos="0"/>
        </w:tabs>
        <w:spacing w:line="360" w:lineRule="auto"/>
        <w:jc w:val="both"/>
        <w:rPr>
          <w:rFonts w:ascii="Arial" w:hAnsi="Arial" w:cs="Arial"/>
          <w:i/>
          <w:sz w:val="4"/>
        </w:rPr>
      </w:pPr>
    </w:p>
    <w:p w:rsidR="00BD4800" w:rsidRPr="00FD3020" w:rsidRDefault="00BD4800" w:rsidP="00015335">
      <w:pPr>
        <w:tabs>
          <w:tab w:val="left" w:pos="0"/>
        </w:tabs>
        <w:spacing w:line="360" w:lineRule="auto"/>
        <w:jc w:val="both"/>
        <w:rPr>
          <w:rFonts w:ascii="Arial" w:hAnsi="Arial" w:cs="Arial"/>
          <w:b/>
          <w:sz w:val="2"/>
        </w:rPr>
      </w:pPr>
    </w:p>
    <w:tbl>
      <w:tblPr>
        <w:tblStyle w:val="Sombreadomedio1-nfasis5"/>
        <w:tblW w:w="6457" w:type="dxa"/>
        <w:tblLook w:val="04A0" w:firstRow="1" w:lastRow="0" w:firstColumn="1" w:lastColumn="0" w:noHBand="0" w:noVBand="1"/>
      </w:tblPr>
      <w:tblGrid>
        <w:gridCol w:w="2698"/>
        <w:gridCol w:w="285"/>
        <w:gridCol w:w="1158"/>
        <w:gridCol w:w="1158"/>
        <w:gridCol w:w="1158"/>
      </w:tblGrid>
      <w:tr w:rsidR="00B67897" w:rsidRPr="00B67897" w:rsidTr="000E17E0">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jc w:val="center"/>
              <w:rPr>
                <w:rFonts w:ascii="Arial" w:hAnsi="Arial" w:cs="Arial"/>
                <w:sz w:val="20"/>
                <w:szCs w:val="20"/>
              </w:rPr>
            </w:pPr>
            <w:r w:rsidRPr="00B67897">
              <w:rPr>
                <w:rFonts w:ascii="Arial" w:hAnsi="Arial" w:cs="Arial"/>
                <w:sz w:val="20"/>
                <w:szCs w:val="20"/>
              </w:rPr>
              <w:t>Grupos de Edad</w:t>
            </w:r>
          </w:p>
        </w:tc>
        <w:tc>
          <w:tcPr>
            <w:tcW w:w="285"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Hombre</w:t>
            </w: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Mujer</w:t>
            </w: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Total</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Menor de 15 años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0E17E0">
            <w:pPr>
              <w:tabs>
                <w:tab w:val="right" w:pos="2482"/>
              </w:tabs>
              <w:rPr>
                <w:rFonts w:ascii="Arial" w:hAnsi="Arial" w:cs="Arial"/>
                <w:sz w:val="20"/>
                <w:szCs w:val="20"/>
              </w:rPr>
            </w:pPr>
            <w:r w:rsidRPr="00B67897">
              <w:rPr>
                <w:rFonts w:ascii="Arial" w:hAnsi="Arial" w:cs="Arial"/>
                <w:sz w:val="20"/>
                <w:szCs w:val="20"/>
              </w:rPr>
              <w:t>de 15 a 29 años</w:t>
            </w:r>
            <w:r w:rsidR="000E17E0">
              <w:rPr>
                <w:rFonts w:ascii="Arial" w:hAnsi="Arial" w:cs="Arial"/>
                <w:sz w:val="20"/>
                <w:szCs w:val="20"/>
              </w:rPr>
              <w:tab/>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0E1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D25C92"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4</w:t>
            </w:r>
          </w:p>
        </w:tc>
        <w:tc>
          <w:tcPr>
            <w:tcW w:w="1158" w:type="dxa"/>
            <w:noWrap/>
            <w:hideMark/>
          </w:tcPr>
          <w:p w:rsidR="00B67897" w:rsidRPr="00B67897" w:rsidRDefault="00D25C92"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4</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de 30 a 44 años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D25C9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1158" w:type="dxa"/>
            <w:noWrap/>
            <w:hideMark/>
          </w:tcPr>
          <w:p w:rsidR="00B67897" w:rsidRPr="00B67897" w:rsidRDefault="003E3C5C"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1658752" behindDoc="0" locked="0" layoutInCell="1" allowOverlap="1">
                      <wp:simplePos x="0" y="0"/>
                      <wp:positionH relativeFrom="column">
                        <wp:posOffset>1098550</wp:posOffset>
                      </wp:positionH>
                      <wp:positionV relativeFrom="paragraph">
                        <wp:posOffset>81280</wp:posOffset>
                      </wp:positionV>
                      <wp:extent cx="1857375" cy="1307465"/>
                      <wp:effectExtent l="9525" t="7620" r="9525" b="8890"/>
                      <wp:wrapNone/>
                      <wp:docPr id="3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307465"/>
                              </a:xfrm>
                              <a:prstGeom prst="rect">
                                <a:avLst/>
                              </a:prstGeom>
                              <a:solidFill>
                                <a:srgbClr val="FFFFFF"/>
                              </a:solidFill>
                              <a:ln w="9525">
                                <a:solidFill>
                                  <a:schemeClr val="bg1">
                                    <a:lumMod val="100000"/>
                                    <a:lumOff val="0"/>
                                  </a:schemeClr>
                                </a:solidFill>
                                <a:miter lim="800000"/>
                                <a:headEnd/>
                                <a:tailEnd/>
                              </a:ln>
                            </wps:spPr>
                            <wps:txbx>
                              <w:txbxContent>
                                <w:p w:rsidR="0094111F" w:rsidRPr="0084232B" w:rsidRDefault="0094111F">
                                  <w:pPr>
                                    <w:rPr>
                                      <w:rFonts w:ascii="Arial" w:hAnsi="Arial" w:cs="Arial"/>
                                      <w:sz w:val="22"/>
                                    </w:rPr>
                                  </w:pPr>
                                  <w:r>
                                    <w:rPr>
                                      <w:rFonts w:ascii="Arial" w:hAnsi="Arial" w:cs="Arial"/>
                                      <w:sz w:val="22"/>
                                    </w:rPr>
                                    <w:t>La edad que oscila en las asesorías brindadas durante este mes es en el grupo de</w:t>
                                  </w:r>
                                  <w:r w:rsidR="00F450E5">
                                    <w:rPr>
                                      <w:rFonts w:ascii="Arial" w:hAnsi="Arial" w:cs="Arial"/>
                                      <w:sz w:val="22"/>
                                    </w:rPr>
                                    <w:t xml:space="preserve"> 15 a 29 y</w:t>
                                  </w:r>
                                  <w:r>
                                    <w:rPr>
                                      <w:rFonts w:ascii="Arial" w:hAnsi="Arial" w:cs="Arial"/>
                                      <w:sz w:val="22"/>
                                    </w:rPr>
                                    <w:t xml:space="preserve"> 30 a 44 años de edad.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5" o:spid="_x0000_s1032" type="#_x0000_t202" style="position:absolute;left:0;text-align:left;margin-left:86.5pt;margin-top:6.4pt;width:146.25pt;height:10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" strokecolor="white [3212]">
                      <v:textbox>
                        <w:txbxContent>
                          <w:p w:rsidR="0094111F" w:rsidRPr="0084232B" w:rsidRDefault="0094111F">
                            <w:pPr>
                              <w:rPr>
                                <w:rFonts w:ascii="Arial" w:hAnsi="Arial" w:cs="Arial"/>
                                <w:sz w:val="22"/>
                              </w:rPr>
                            </w:pPr>
                            <w:r>
                              <w:rPr>
                                <w:rFonts w:ascii="Arial" w:hAnsi="Arial" w:cs="Arial"/>
                                <w:sz w:val="22"/>
                              </w:rPr>
                              <w:t>La edad que oscila en las asesorías brindadas durante este mes es en el grupo de</w:t>
                            </w:r>
                            <w:r w:rsidR="00F450E5">
                              <w:rPr>
                                <w:rFonts w:ascii="Arial" w:hAnsi="Arial" w:cs="Arial"/>
                                <w:sz w:val="22"/>
                              </w:rPr>
                              <w:t xml:space="preserve"> 15 a 29 y</w:t>
                            </w:r>
                            <w:r>
                              <w:rPr>
                                <w:rFonts w:ascii="Arial" w:hAnsi="Arial" w:cs="Arial"/>
                                <w:sz w:val="22"/>
                              </w:rPr>
                              <w:t xml:space="preserve"> 30 a 44 años de edad.</w:t>
                            </w:r>
                          </w:p>
                        </w:txbxContent>
                      </v:textbox>
                    </v:shape>
                  </w:pict>
                </mc:Fallback>
              </mc:AlternateContent>
            </w:r>
            <w:r w:rsidR="00D25C92">
              <w:rPr>
                <w:rFonts w:ascii="Arial" w:hAnsi="Arial" w:cs="Arial"/>
                <w:sz w:val="20"/>
                <w:szCs w:val="20"/>
              </w:rPr>
              <w:t>4</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de 45 a 59 años</w:t>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0E1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0E1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2</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60 años y más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0E17E0"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0E17E0"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No Especificado</w:t>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r>
      <w:tr w:rsidR="00B30A78" w:rsidRPr="00B67897" w:rsidTr="000E17E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tcPr>
          <w:p w:rsidR="00B30A78" w:rsidRPr="00B67897" w:rsidRDefault="00B30A78" w:rsidP="00B67897">
            <w:pPr>
              <w:rPr>
                <w:rFonts w:ascii="Arial" w:hAnsi="Arial" w:cs="Arial"/>
                <w:sz w:val="20"/>
                <w:szCs w:val="20"/>
              </w:rPr>
            </w:pPr>
            <w:r>
              <w:rPr>
                <w:rFonts w:ascii="Arial" w:hAnsi="Arial" w:cs="Arial"/>
                <w:sz w:val="20"/>
                <w:szCs w:val="20"/>
              </w:rPr>
              <w:t>total</w:t>
            </w:r>
          </w:p>
        </w:tc>
        <w:tc>
          <w:tcPr>
            <w:tcW w:w="285" w:type="dxa"/>
          </w:tcPr>
          <w:p w:rsidR="00B30A78" w:rsidRPr="00B67897" w:rsidRDefault="00B30A78"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tcPr>
          <w:p w:rsidR="00B30A78" w:rsidRPr="00B67897" w:rsidRDefault="000E17E0"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tcPr>
          <w:p w:rsidR="00B30A78" w:rsidRPr="00B67897" w:rsidRDefault="00D25C9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w:t>
            </w:r>
          </w:p>
        </w:tc>
        <w:tc>
          <w:tcPr>
            <w:tcW w:w="1158" w:type="dxa"/>
            <w:noWrap/>
          </w:tcPr>
          <w:p w:rsidR="00B30A78" w:rsidRPr="00B67897" w:rsidRDefault="00D25C9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w:t>
            </w:r>
          </w:p>
        </w:tc>
      </w:tr>
    </w:tbl>
    <w:p w:rsidR="00FD3020" w:rsidRDefault="00D25C92" w:rsidP="00015335">
      <w:pPr>
        <w:tabs>
          <w:tab w:val="left" w:pos="0"/>
        </w:tabs>
        <w:spacing w:line="360" w:lineRule="auto"/>
        <w:jc w:val="both"/>
        <w:rPr>
          <w:rFonts w:ascii="Arial" w:hAnsi="Arial" w:cs="Arial"/>
          <w:b/>
        </w:rPr>
      </w:pPr>
      <w:r>
        <w:rPr>
          <w:noProof/>
          <w:lang w:val="es-MX" w:eastAsia="es-MX"/>
        </w:rPr>
        <w:drawing>
          <wp:anchor distT="0" distB="0" distL="114300" distR="114300" simplePos="0" relativeHeight="251663360" behindDoc="0" locked="0" layoutInCell="1" allowOverlap="1">
            <wp:simplePos x="0" y="0"/>
            <wp:positionH relativeFrom="column">
              <wp:posOffset>-232410</wp:posOffset>
            </wp:positionH>
            <wp:positionV relativeFrom="paragraph">
              <wp:posOffset>45720</wp:posOffset>
            </wp:positionV>
            <wp:extent cx="4619625" cy="2714625"/>
            <wp:effectExtent l="0" t="0" r="0" b="0"/>
            <wp:wrapNone/>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590B6F" w:rsidRDefault="00590B6F"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FD3020" w:rsidRDefault="00FD3020" w:rsidP="00015335">
      <w:pPr>
        <w:tabs>
          <w:tab w:val="left" w:pos="0"/>
        </w:tabs>
        <w:spacing w:line="360" w:lineRule="auto"/>
        <w:jc w:val="both"/>
        <w:rPr>
          <w:rFonts w:ascii="Arial" w:hAnsi="Arial" w:cs="Arial"/>
          <w:i/>
        </w:rPr>
      </w:pPr>
      <w:r>
        <w:rPr>
          <w:rFonts w:ascii="Arial" w:hAnsi="Arial" w:cs="Arial"/>
          <w:i/>
        </w:rPr>
        <w:t>Grafi</w:t>
      </w:r>
      <w:r w:rsidR="0084232B">
        <w:rPr>
          <w:rFonts w:ascii="Arial" w:hAnsi="Arial" w:cs="Arial"/>
          <w:i/>
        </w:rPr>
        <w:t>ca 2.3 Escolaridad</w:t>
      </w:r>
    </w:p>
    <w:p w:rsidR="00A827DA" w:rsidRPr="00FD3020" w:rsidRDefault="003E3C5C" w:rsidP="00015335">
      <w:pPr>
        <w:tabs>
          <w:tab w:val="left" w:pos="0"/>
        </w:tabs>
        <w:spacing w:line="360" w:lineRule="auto"/>
        <w:jc w:val="both"/>
        <w:rPr>
          <w:rFonts w:ascii="Arial" w:hAnsi="Arial" w:cs="Arial"/>
          <w:i/>
        </w:rPr>
      </w:pPr>
      <w:r>
        <w:rPr>
          <w:rFonts w:ascii="Arial" w:hAnsi="Arial" w:cs="Arial"/>
          <w:noProof/>
          <w:sz w:val="20"/>
          <w:szCs w:val="20"/>
          <w:lang w:val="es-MX" w:eastAsia="es-MX"/>
        </w:rPr>
        <mc:AlternateContent>
          <mc:Choice Requires="wps">
            <w:drawing>
              <wp:anchor distT="0" distB="0" distL="114300" distR="114300" simplePos="0" relativeHeight="251659776" behindDoc="0" locked="0" layoutInCell="1" allowOverlap="1">
                <wp:simplePos x="0" y="0"/>
                <wp:positionH relativeFrom="column">
                  <wp:posOffset>4320540</wp:posOffset>
                </wp:positionH>
                <wp:positionV relativeFrom="paragraph">
                  <wp:posOffset>498475</wp:posOffset>
                </wp:positionV>
                <wp:extent cx="1857375" cy="1228725"/>
                <wp:effectExtent l="9525" t="13335" r="9525" b="5715"/>
                <wp:wrapNone/>
                <wp:docPr id="3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228725"/>
                        </a:xfrm>
                        <a:prstGeom prst="rect">
                          <a:avLst/>
                        </a:prstGeom>
                        <a:solidFill>
                          <a:srgbClr val="FFFFFF"/>
                        </a:solidFill>
                        <a:ln w="9525">
                          <a:solidFill>
                            <a:schemeClr val="bg1">
                              <a:lumMod val="100000"/>
                              <a:lumOff val="0"/>
                            </a:schemeClr>
                          </a:solidFill>
                          <a:miter lim="800000"/>
                          <a:headEnd/>
                          <a:tailEnd/>
                        </a:ln>
                      </wps:spPr>
                      <wps:txbx>
                        <w:txbxContent>
                          <w:p w:rsidR="0094111F" w:rsidRPr="007B787E" w:rsidRDefault="0094111F">
                            <w:pPr>
                              <w:rPr>
                                <w:rFonts w:ascii="Arial" w:hAnsi="Arial" w:cs="Arial"/>
                                <w:sz w:val="22"/>
                              </w:rPr>
                            </w:pPr>
                            <w:r>
                              <w:rPr>
                                <w:rFonts w:ascii="Arial" w:hAnsi="Arial" w:cs="Arial"/>
                                <w:sz w:val="22"/>
                              </w:rPr>
                              <w:t>El nivel de estudios que predomino durante este mes fue el de se</w:t>
                            </w:r>
                            <w:r w:rsidR="00F450E5">
                              <w:rPr>
                                <w:rFonts w:ascii="Arial" w:hAnsi="Arial" w:cs="Arial"/>
                                <w:sz w:val="22"/>
                              </w:rPr>
                              <w:t xml:space="preserve">cundaria teniendo un total de 5 </w:t>
                            </w:r>
                            <w:r>
                              <w:rPr>
                                <w:rFonts w:ascii="Arial" w:hAnsi="Arial" w:cs="Arial"/>
                                <w:sz w:val="22"/>
                              </w:rPr>
                              <w:t>personas con ese nivel educativo.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6" o:spid="_x0000_s1033" type="#_x0000_t202" style="position:absolute;left:0;text-align:left;margin-left:340.2pt;margin-top:39.25pt;width:146.25pt;height:9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" strokecolor="white [3212]">
                <v:textbox>
                  <w:txbxContent>
                    <w:p w:rsidR="0094111F" w:rsidRPr="007B787E" w:rsidRDefault="0094111F">
                      <w:pPr>
                        <w:rPr>
                          <w:rFonts w:ascii="Arial" w:hAnsi="Arial" w:cs="Arial"/>
                          <w:sz w:val="22"/>
                        </w:rPr>
                      </w:pPr>
                      <w:r>
                        <w:rPr>
                          <w:rFonts w:ascii="Arial" w:hAnsi="Arial" w:cs="Arial"/>
                          <w:sz w:val="22"/>
                        </w:rPr>
                        <w:t>El nivel de estudios que predomino durante este mes fue el de se</w:t>
                      </w:r>
                      <w:r w:rsidR="00F450E5">
                        <w:rPr>
                          <w:rFonts w:ascii="Arial" w:hAnsi="Arial" w:cs="Arial"/>
                          <w:sz w:val="22"/>
                        </w:rPr>
                        <w:t xml:space="preserve">cundaria teniendo un total de 5 </w:t>
                      </w:r>
                      <w:r>
                        <w:rPr>
                          <w:rFonts w:ascii="Arial" w:hAnsi="Arial" w:cs="Arial"/>
                          <w:sz w:val="22"/>
                        </w:rPr>
                        <w:t>personas con ese nivel educativo.</w:t>
                      </w:r>
                    </w:p>
                  </w:txbxContent>
                </v:textbox>
              </v:shape>
            </w:pict>
          </mc:Fallback>
        </mc:AlternateContent>
      </w:r>
    </w:p>
    <w:tbl>
      <w:tblPr>
        <w:tblStyle w:val="Sombreadomedio1-nfasis1"/>
        <w:tblW w:w="6149" w:type="dxa"/>
        <w:tblLook w:val="04A0" w:firstRow="1" w:lastRow="0" w:firstColumn="1" w:lastColumn="0" w:noHBand="0" w:noVBand="1"/>
      </w:tblPr>
      <w:tblGrid>
        <w:gridCol w:w="3262"/>
        <w:gridCol w:w="222"/>
        <w:gridCol w:w="1320"/>
        <w:gridCol w:w="222"/>
        <w:gridCol w:w="1123"/>
      </w:tblGrid>
      <w:tr w:rsidR="0084232B" w:rsidRPr="0084232B" w:rsidTr="0084232B">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noWrap/>
            <w:hideMark/>
          </w:tcPr>
          <w:p w:rsidR="0084232B" w:rsidRPr="0084232B" w:rsidRDefault="0084232B" w:rsidP="0084232B">
            <w:pPr>
              <w:jc w:val="center"/>
              <w:rPr>
                <w:rFonts w:ascii="Arial" w:hAnsi="Arial" w:cs="Arial"/>
                <w:sz w:val="20"/>
                <w:szCs w:val="20"/>
              </w:rPr>
            </w:pPr>
            <w:r w:rsidRPr="0084232B">
              <w:rPr>
                <w:rFonts w:ascii="Arial" w:hAnsi="Arial" w:cs="Arial"/>
                <w:sz w:val="20"/>
                <w:szCs w:val="20"/>
              </w:rPr>
              <w:t>Escolaridad</w:t>
            </w:r>
          </w:p>
        </w:tc>
        <w:tc>
          <w:tcPr>
            <w:tcW w:w="222" w:type="dxa"/>
            <w:tcBorders>
              <w:left w:val="single" w:sz="4" w:space="0" w:color="auto"/>
            </w:tcBorders>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4232B">
              <w:rPr>
                <w:rFonts w:ascii="Arial" w:hAnsi="Arial" w:cs="Arial"/>
                <w:sz w:val="20"/>
                <w:szCs w:val="20"/>
              </w:rPr>
              <w:t>Hombre</w:t>
            </w:r>
          </w:p>
        </w:tc>
        <w:tc>
          <w:tcPr>
            <w:tcW w:w="160" w:type="dxa"/>
            <w:tcBorders>
              <w:right w:val="single" w:sz="4" w:space="0" w:color="auto"/>
            </w:tcBorders>
            <w:noWrap/>
            <w:hideMark/>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84232B">
              <w:rPr>
                <w:rFonts w:ascii="Arial" w:hAnsi="Arial" w:cs="Arial"/>
                <w:sz w:val="20"/>
                <w:szCs w:val="20"/>
              </w:rPr>
              <w:t>Mujer</w:t>
            </w:r>
          </w:p>
        </w:tc>
      </w:tr>
      <w:tr w:rsidR="0084232B" w:rsidRPr="0084232B" w:rsidTr="0084232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Sin instrucción</w:t>
            </w:r>
          </w:p>
        </w:tc>
        <w:tc>
          <w:tcPr>
            <w:tcW w:w="222" w:type="dxa"/>
            <w:tcBorders>
              <w:left w:val="single" w:sz="4" w:space="0" w:color="auto"/>
            </w:tcBorders>
          </w:tcPr>
          <w:p w:rsidR="0084232B" w:rsidRPr="0084232B" w:rsidRDefault="0084232B" w:rsidP="0084232B">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160"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r>
      <w:tr w:rsidR="0084232B" w:rsidRPr="0084232B" w:rsidTr="0084232B">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Primaria</w:t>
            </w:r>
          </w:p>
        </w:tc>
        <w:tc>
          <w:tcPr>
            <w:tcW w:w="222" w:type="dxa"/>
            <w:tcBorders>
              <w:left w:val="single" w:sz="4" w:space="0" w:color="auto"/>
            </w:tcBorders>
          </w:tcPr>
          <w:p w:rsidR="0084232B" w:rsidRPr="0084232B" w:rsidRDefault="0084232B" w:rsidP="0084232B">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160" w:type="dxa"/>
            <w:tcBorders>
              <w:right w:val="single" w:sz="4" w:space="0" w:color="auto"/>
            </w:tcBorders>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0E17E0"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84232B" w:rsidRPr="0084232B" w:rsidTr="0084232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Secundaria</w:t>
            </w:r>
          </w:p>
        </w:tc>
        <w:tc>
          <w:tcPr>
            <w:tcW w:w="222" w:type="dxa"/>
            <w:tcBorders>
              <w:left w:val="single" w:sz="4" w:space="0" w:color="auto"/>
            </w:tcBorders>
          </w:tcPr>
          <w:p w:rsidR="0084232B" w:rsidRPr="0084232B" w:rsidRDefault="0084232B" w:rsidP="0084232B">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60"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F450E5"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84232B" w:rsidRPr="0084232B" w:rsidTr="0084232B">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Bachillerato / Nivel Técnico</w:t>
            </w:r>
          </w:p>
        </w:tc>
        <w:tc>
          <w:tcPr>
            <w:tcW w:w="222" w:type="dxa"/>
            <w:tcBorders>
              <w:left w:val="single" w:sz="4" w:space="0" w:color="auto"/>
            </w:tcBorders>
          </w:tcPr>
          <w:p w:rsidR="0084232B" w:rsidRPr="0084232B" w:rsidRDefault="0084232B" w:rsidP="0084232B">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60" w:type="dxa"/>
            <w:tcBorders>
              <w:right w:val="single" w:sz="4" w:space="0" w:color="auto"/>
            </w:tcBorders>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F450E5"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4</w:t>
            </w:r>
          </w:p>
        </w:tc>
      </w:tr>
      <w:tr w:rsidR="0084232B" w:rsidRPr="0084232B" w:rsidTr="0084232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proofErr w:type="spellStart"/>
            <w:r w:rsidRPr="0084232B">
              <w:rPr>
                <w:rFonts w:ascii="Arial" w:hAnsi="Arial" w:cs="Arial"/>
                <w:sz w:val="20"/>
                <w:szCs w:val="20"/>
              </w:rPr>
              <w:t>Superior:Licenciatura</w:t>
            </w:r>
            <w:proofErr w:type="spellEnd"/>
            <w:r w:rsidRPr="0084232B">
              <w:rPr>
                <w:rFonts w:ascii="Arial" w:hAnsi="Arial" w:cs="Arial"/>
                <w:sz w:val="20"/>
                <w:szCs w:val="20"/>
              </w:rPr>
              <w:t>/Posgrado</w:t>
            </w:r>
          </w:p>
        </w:tc>
        <w:tc>
          <w:tcPr>
            <w:tcW w:w="222" w:type="dxa"/>
            <w:tcBorders>
              <w:left w:val="single" w:sz="4" w:space="0" w:color="auto"/>
            </w:tcBorders>
          </w:tcPr>
          <w:p w:rsidR="0084232B" w:rsidRPr="0084232B" w:rsidRDefault="0084232B" w:rsidP="0084232B">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DE3813"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60"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r>
      <w:tr w:rsidR="0084232B" w:rsidRPr="0084232B" w:rsidTr="0084232B">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No especificado</w:t>
            </w:r>
          </w:p>
        </w:tc>
        <w:tc>
          <w:tcPr>
            <w:tcW w:w="222" w:type="dxa"/>
            <w:tcBorders>
              <w:left w:val="single" w:sz="4" w:space="0" w:color="auto"/>
            </w:tcBorders>
          </w:tcPr>
          <w:p w:rsidR="0084232B" w:rsidRPr="0084232B" w:rsidRDefault="0084232B" w:rsidP="0084232B">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160" w:type="dxa"/>
            <w:tcBorders>
              <w:right w:val="single" w:sz="4" w:space="0" w:color="auto"/>
            </w:tcBorders>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F450E5"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84232B" w:rsidRPr="0084232B" w:rsidTr="0084232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noWrap/>
            <w:hideMark/>
          </w:tcPr>
          <w:p w:rsidR="0084232B" w:rsidRPr="0084232B" w:rsidRDefault="0084232B" w:rsidP="0084232B">
            <w:pPr>
              <w:jc w:val="center"/>
              <w:rPr>
                <w:rFonts w:ascii="Arial" w:hAnsi="Arial" w:cs="Arial"/>
                <w:sz w:val="20"/>
                <w:szCs w:val="20"/>
              </w:rPr>
            </w:pPr>
            <w:r w:rsidRPr="0084232B">
              <w:rPr>
                <w:rFonts w:ascii="Arial" w:hAnsi="Arial" w:cs="Arial"/>
                <w:sz w:val="20"/>
                <w:szCs w:val="20"/>
              </w:rPr>
              <w:t>Total</w:t>
            </w:r>
          </w:p>
        </w:tc>
        <w:tc>
          <w:tcPr>
            <w:tcW w:w="222" w:type="dxa"/>
            <w:tcBorders>
              <w:left w:val="single" w:sz="4" w:space="0" w:color="auto"/>
            </w:tcBorders>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60"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85" w:type="dxa"/>
            <w:tcBorders>
              <w:left w:val="single" w:sz="4" w:space="0" w:color="auto"/>
            </w:tcBorders>
          </w:tcPr>
          <w:p w:rsidR="0084232B" w:rsidRPr="0084232B" w:rsidRDefault="00F450E5"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10</w:t>
            </w:r>
          </w:p>
        </w:tc>
      </w:tr>
    </w:tbl>
    <w:p w:rsidR="00BD4800" w:rsidRDefault="00BD4800" w:rsidP="00015335">
      <w:pPr>
        <w:tabs>
          <w:tab w:val="left" w:pos="0"/>
        </w:tabs>
        <w:spacing w:line="360" w:lineRule="auto"/>
        <w:jc w:val="both"/>
        <w:rPr>
          <w:rFonts w:ascii="Arial" w:hAnsi="Arial" w:cs="Arial"/>
          <w:b/>
        </w:rPr>
      </w:pPr>
    </w:p>
    <w:p w:rsidR="007B787E" w:rsidRDefault="00F450E5" w:rsidP="00DE3813">
      <w:pPr>
        <w:tabs>
          <w:tab w:val="left" w:pos="0"/>
        </w:tabs>
        <w:spacing w:line="360" w:lineRule="auto"/>
        <w:jc w:val="both"/>
        <w:rPr>
          <w:rFonts w:ascii="Arial" w:hAnsi="Arial" w:cs="Arial"/>
          <w:b/>
        </w:rPr>
      </w:pPr>
      <w:r>
        <w:rPr>
          <w:noProof/>
          <w:lang w:val="es-MX" w:eastAsia="es-MX"/>
        </w:rPr>
        <w:drawing>
          <wp:inline distT="0" distB="0" distL="0" distR="0" wp14:anchorId="3E2503F9" wp14:editId="2D16469E">
            <wp:extent cx="4572000" cy="2152650"/>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9B1020">
        <w:rPr>
          <w:rFonts w:ascii="Arial" w:hAnsi="Arial" w:cs="Arial"/>
          <w:b/>
        </w:rPr>
        <w:br w:type="textWrapping" w:clear="all"/>
      </w:r>
      <w:r w:rsidR="007B787E">
        <w:rPr>
          <w:rFonts w:ascii="Arial" w:hAnsi="Arial" w:cs="Arial"/>
          <w:b/>
        </w:rPr>
        <w:br w:type="textWrapping" w:clear="all"/>
      </w:r>
    </w:p>
    <w:p w:rsidR="00FD3020" w:rsidRPr="00DE3813" w:rsidRDefault="000A6316" w:rsidP="007B787E">
      <w:pPr>
        <w:tabs>
          <w:tab w:val="left" w:pos="0"/>
          <w:tab w:val="center" w:pos="1336"/>
        </w:tabs>
        <w:spacing w:line="360" w:lineRule="auto"/>
        <w:jc w:val="both"/>
        <w:rPr>
          <w:rFonts w:ascii="Arial" w:hAnsi="Arial" w:cs="Arial"/>
          <w:i/>
        </w:rPr>
      </w:pPr>
      <w:r>
        <w:rPr>
          <w:rFonts w:ascii="Arial" w:hAnsi="Arial" w:cs="Arial"/>
          <w:i/>
        </w:rPr>
        <w:t>Grafica 2.4</w:t>
      </w:r>
      <w:r w:rsidR="00DE3813">
        <w:rPr>
          <w:rFonts w:ascii="Arial" w:hAnsi="Arial" w:cs="Arial"/>
          <w:i/>
        </w:rPr>
        <w:t xml:space="preserve"> Estado Civil</w:t>
      </w:r>
      <w:r w:rsidR="00FD3020">
        <w:rPr>
          <w:rFonts w:ascii="Arial" w:hAnsi="Arial" w:cs="Arial"/>
          <w:i/>
        </w:rPr>
        <w:t>.</w:t>
      </w:r>
    </w:p>
    <w:tbl>
      <w:tblPr>
        <w:tblStyle w:val="Cuadrculaclara-nfasis3"/>
        <w:tblpPr w:leftFromText="141" w:rightFromText="141" w:vertAnchor="text" w:horzAnchor="margin" w:tblpY="226"/>
        <w:tblW w:w="5760" w:type="dxa"/>
        <w:tblLook w:val="04A0" w:firstRow="1" w:lastRow="0" w:firstColumn="1" w:lastColumn="0" w:noHBand="0" w:noVBand="1"/>
      </w:tblPr>
      <w:tblGrid>
        <w:gridCol w:w="3120"/>
        <w:gridCol w:w="1320"/>
        <w:gridCol w:w="1320"/>
      </w:tblGrid>
      <w:tr w:rsidR="009B1020" w:rsidRPr="007B787E" w:rsidTr="009B102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jc w:val="center"/>
              <w:rPr>
                <w:rFonts w:ascii="Arial" w:hAnsi="Arial" w:cs="Arial"/>
                <w:sz w:val="20"/>
                <w:szCs w:val="20"/>
              </w:rPr>
            </w:pPr>
            <w:r w:rsidRPr="007B787E">
              <w:rPr>
                <w:rFonts w:ascii="Arial" w:hAnsi="Arial" w:cs="Arial"/>
                <w:sz w:val="20"/>
                <w:szCs w:val="20"/>
              </w:rPr>
              <w:t>Estado Civil</w:t>
            </w:r>
          </w:p>
        </w:tc>
        <w:tc>
          <w:tcPr>
            <w:tcW w:w="1320" w:type="dxa"/>
            <w:noWrap/>
            <w:hideMark/>
          </w:tcPr>
          <w:p w:rsidR="009B1020" w:rsidRPr="007B787E" w:rsidRDefault="009B1020" w:rsidP="007B787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B787E">
              <w:rPr>
                <w:rFonts w:ascii="Arial" w:hAnsi="Arial" w:cs="Arial"/>
                <w:sz w:val="20"/>
                <w:szCs w:val="20"/>
              </w:rPr>
              <w:t>Hombre</w:t>
            </w:r>
          </w:p>
        </w:tc>
        <w:tc>
          <w:tcPr>
            <w:tcW w:w="1320" w:type="dxa"/>
            <w:noWrap/>
            <w:hideMark/>
          </w:tcPr>
          <w:p w:rsidR="009B1020" w:rsidRPr="007B787E" w:rsidRDefault="009B1020" w:rsidP="007B787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B787E">
              <w:rPr>
                <w:rFonts w:ascii="Arial" w:hAnsi="Arial" w:cs="Arial"/>
                <w:sz w:val="20"/>
                <w:szCs w:val="20"/>
              </w:rPr>
              <w:t>Mujer</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Soltera(o)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F450E5"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Casada(o)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F450E5"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7</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Concubinato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F450E5"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Viuda(o)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Divorciada(o)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F450E5"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Separada(o)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F450E5"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Sociedad en convivencia</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F450E5"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rPr>
                <w:rFonts w:ascii="Arial" w:hAnsi="Arial" w:cs="Arial"/>
                <w:sz w:val="20"/>
                <w:szCs w:val="20"/>
              </w:rPr>
            </w:pPr>
            <w:r w:rsidRPr="007B787E">
              <w:rPr>
                <w:rFonts w:ascii="Arial" w:hAnsi="Arial" w:cs="Arial"/>
                <w:sz w:val="20"/>
                <w:szCs w:val="20"/>
              </w:rPr>
              <w:t>No Especificado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jc w:val="center"/>
              <w:rPr>
                <w:rFonts w:ascii="Arial" w:hAnsi="Arial" w:cs="Arial"/>
                <w:sz w:val="20"/>
                <w:szCs w:val="20"/>
              </w:rPr>
            </w:pPr>
            <w:r w:rsidRPr="007B787E">
              <w:rPr>
                <w:rFonts w:ascii="Arial" w:hAnsi="Arial" w:cs="Arial"/>
                <w:sz w:val="20"/>
                <w:szCs w:val="20"/>
              </w:rPr>
              <w:t>Total</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noWrap/>
            <w:hideMark/>
          </w:tcPr>
          <w:p w:rsidR="009B1020" w:rsidRPr="007B787E" w:rsidRDefault="00F450E5"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10</w:t>
            </w:r>
          </w:p>
        </w:tc>
      </w:tr>
    </w:tbl>
    <w:p w:rsidR="00FD3020" w:rsidRPr="00FD3020" w:rsidRDefault="00FD3020" w:rsidP="00015335">
      <w:pPr>
        <w:tabs>
          <w:tab w:val="left" w:pos="0"/>
        </w:tabs>
        <w:spacing w:line="360" w:lineRule="auto"/>
        <w:jc w:val="both"/>
        <w:rPr>
          <w:rFonts w:ascii="Arial" w:hAnsi="Arial" w:cs="Arial"/>
          <w:i/>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783D36" w:rsidP="00015335">
      <w:pPr>
        <w:tabs>
          <w:tab w:val="left" w:pos="0"/>
        </w:tabs>
        <w:spacing w:line="360" w:lineRule="auto"/>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1660800" behindDoc="0" locked="0" layoutInCell="1" allowOverlap="1">
                <wp:simplePos x="0" y="0"/>
                <wp:positionH relativeFrom="column">
                  <wp:posOffset>3772535</wp:posOffset>
                </wp:positionH>
                <wp:positionV relativeFrom="paragraph">
                  <wp:posOffset>18415</wp:posOffset>
                </wp:positionV>
                <wp:extent cx="2486025" cy="819150"/>
                <wp:effectExtent l="12700" t="9525" r="6350" b="9525"/>
                <wp:wrapNone/>
                <wp:docPr id="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819150"/>
                        </a:xfrm>
                        <a:prstGeom prst="rect">
                          <a:avLst/>
                        </a:prstGeom>
                        <a:solidFill>
                          <a:srgbClr val="FFFFFF"/>
                        </a:solidFill>
                        <a:ln w="9525">
                          <a:solidFill>
                            <a:schemeClr val="bg1">
                              <a:lumMod val="100000"/>
                              <a:lumOff val="0"/>
                            </a:schemeClr>
                          </a:solidFill>
                          <a:miter lim="800000"/>
                          <a:headEnd/>
                          <a:tailEnd/>
                        </a:ln>
                      </wps:spPr>
                      <wps:txbx>
                        <w:txbxContent>
                          <w:p w:rsidR="0094111F" w:rsidRPr="00EA4A01" w:rsidRDefault="0094111F">
                            <w:pPr>
                              <w:rPr>
                                <w:rFonts w:ascii="Arial" w:hAnsi="Arial" w:cs="Arial"/>
                                <w:sz w:val="22"/>
                              </w:rPr>
                            </w:pPr>
                            <w:r>
                              <w:rPr>
                                <w:rFonts w:ascii="Arial" w:hAnsi="Arial" w:cs="Arial"/>
                                <w:sz w:val="22"/>
                              </w:rPr>
                              <w:t>El estado civil “Casada (o)” es el que predomina durante este mes en las a</w:t>
                            </w:r>
                            <w:r w:rsidR="00C41032">
                              <w:rPr>
                                <w:rFonts w:ascii="Arial" w:hAnsi="Arial" w:cs="Arial"/>
                                <w:sz w:val="22"/>
                              </w:rPr>
                              <w:t>tenciones teniendo un total de 7</w:t>
                            </w:r>
                            <w:r>
                              <w:rPr>
                                <w:rFonts w:ascii="Arial" w:hAnsi="Arial" w:cs="Arial"/>
                                <w:sz w:val="22"/>
                              </w:rPr>
                              <w:t xml:space="preserve"> usuarias.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7" o:spid="_x0000_s1034" type="#_x0000_t202" style="position:absolute;left:0;text-align:left;margin-left:297.05pt;margin-top:1.45pt;width:195.75pt;height:6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" strokecolor="white [3212]">
                <v:textbox>
                  <w:txbxContent>
                    <w:p w:rsidR="0094111F" w:rsidRPr="00EA4A01" w:rsidRDefault="0094111F">
                      <w:pPr>
                        <w:rPr>
                          <w:rFonts w:ascii="Arial" w:hAnsi="Arial" w:cs="Arial"/>
                          <w:sz w:val="22"/>
                        </w:rPr>
                      </w:pPr>
                      <w:r>
                        <w:rPr>
                          <w:rFonts w:ascii="Arial" w:hAnsi="Arial" w:cs="Arial"/>
                          <w:sz w:val="22"/>
                        </w:rPr>
                        <w:t>El estado civil “Casada (o)” es el que predomina durante este mes en las a</w:t>
                      </w:r>
                      <w:r w:rsidR="00C41032">
                        <w:rPr>
                          <w:rFonts w:ascii="Arial" w:hAnsi="Arial" w:cs="Arial"/>
                          <w:sz w:val="22"/>
                        </w:rPr>
                        <w:t>tenciones teniendo un total de 7</w:t>
                      </w:r>
                      <w:r>
                        <w:rPr>
                          <w:rFonts w:ascii="Arial" w:hAnsi="Arial" w:cs="Arial"/>
                          <w:sz w:val="22"/>
                        </w:rPr>
                        <w:t xml:space="preserve"> usuarias.</w:t>
                      </w:r>
                    </w:p>
                  </w:txbxContent>
                </v:textbox>
              </v:shape>
            </w:pict>
          </mc:Fallback>
        </mc:AlternateContent>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8A5719" w:rsidRDefault="008A5719" w:rsidP="00015335">
      <w:pPr>
        <w:tabs>
          <w:tab w:val="left" w:pos="0"/>
        </w:tabs>
        <w:spacing w:line="360" w:lineRule="auto"/>
        <w:jc w:val="both"/>
        <w:rPr>
          <w:rFonts w:ascii="Arial" w:hAnsi="Arial" w:cs="Arial"/>
          <w:b/>
        </w:rPr>
      </w:pPr>
    </w:p>
    <w:p w:rsidR="008A5719" w:rsidRDefault="008A5719" w:rsidP="00783D36">
      <w:pPr>
        <w:tabs>
          <w:tab w:val="left" w:pos="0"/>
          <w:tab w:val="left" w:pos="7214"/>
        </w:tabs>
        <w:spacing w:line="360" w:lineRule="auto"/>
        <w:jc w:val="both"/>
        <w:rPr>
          <w:rFonts w:ascii="Arial" w:hAnsi="Arial" w:cs="Arial"/>
          <w:b/>
        </w:rPr>
      </w:pPr>
    </w:p>
    <w:p w:rsidR="008A5719" w:rsidRDefault="00C41032" w:rsidP="00015335">
      <w:pPr>
        <w:tabs>
          <w:tab w:val="left" w:pos="0"/>
        </w:tabs>
        <w:spacing w:line="360" w:lineRule="auto"/>
        <w:jc w:val="both"/>
        <w:rPr>
          <w:rFonts w:ascii="Arial" w:hAnsi="Arial" w:cs="Arial"/>
          <w:b/>
        </w:rPr>
      </w:pPr>
      <w:r>
        <w:rPr>
          <w:noProof/>
          <w:lang w:val="es-MX" w:eastAsia="es-MX"/>
        </w:rPr>
        <w:lastRenderedPageBreak/>
        <w:drawing>
          <wp:inline distT="0" distB="0" distL="0" distR="0" wp14:anchorId="4E9AC346" wp14:editId="2242341E">
            <wp:extent cx="4572000" cy="249555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B787E" w:rsidRDefault="007B787E" w:rsidP="00015335">
      <w:pPr>
        <w:tabs>
          <w:tab w:val="left" w:pos="0"/>
        </w:tabs>
        <w:spacing w:line="360" w:lineRule="auto"/>
        <w:jc w:val="both"/>
        <w:rPr>
          <w:rFonts w:ascii="Arial" w:hAnsi="Arial" w:cs="Arial"/>
          <w:i/>
        </w:rPr>
      </w:pPr>
    </w:p>
    <w:p w:rsidR="00FD3020" w:rsidRDefault="000A6316" w:rsidP="00015335">
      <w:pPr>
        <w:tabs>
          <w:tab w:val="left" w:pos="0"/>
        </w:tabs>
        <w:spacing w:line="360" w:lineRule="auto"/>
        <w:jc w:val="both"/>
        <w:rPr>
          <w:rFonts w:ascii="Arial" w:hAnsi="Arial" w:cs="Arial"/>
          <w:i/>
        </w:rPr>
      </w:pPr>
      <w:r>
        <w:rPr>
          <w:rFonts w:ascii="Arial" w:hAnsi="Arial" w:cs="Arial"/>
          <w:i/>
        </w:rPr>
        <w:t xml:space="preserve">Grafica 2.5 Ocupación </w:t>
      </w:r>
      <w:r w:rsidR="001669DF">
        <w:rPr>
          <w:rFonts w:ascii="Arial" w:hAnsi="Arial" w:cs="Arial"/>
          <w:i/>
        </w:rPr>
        <w:t xml:space="preserve"> </w:t>
      </w:r>
    </w:p>
    <w:p w:rsidR="001669DF" w:rsidRDefault="001669DF" w:rsidP="00015335">
      <w:pPr>
        <w:tabs>
          <w:tab w:val="left" w:pos="0"/>
        </w:tabs>
        <w:spacing w:line="360" w:lineRule="auto"/>
        <w:jc w:val="both"/>
        <w:rPr>
          <w:rFonts w:ascii="Arial" w:hAnsi="Arial" w:cs="Arial"/>
          <w:i/>
        </w:rPr>
      </w:pPr>
    </w:p>
    <w:tbl>
      <w:tblPr>
        <w:tblStyle w:val="Sombreadomedio1-nfasis4"/>
        <w:tblW w:w="6040" w:type="dxa"/>
        <w:tblLook w:val="04A0" w:firstRow="1" w:lastRow="0" w:firstColumn="1" w:lastColumn="0" w:noHBand="0" w:noVBand="1"/>
      </w:tblPr>
      <w:tblGrid>
        <w:gridCol w:w="3135"/>
        <w:gridCol w:w="265"/>
        <w:gridCol w:w="1320"/>
        <w:gridCol w:w="1320"/>
      </w:tblGrid>
      <w:tr w:rsidR="000A6316" w:rsidRPr="000A6316" w:rsidTr="000A631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jc w:val="center"/>
              <w:rPr>
                <w:rFonts w:ascii="Arial" w:hAnsi="Arial" w:cs="Arial"/>
                <w:sz w:val="20"/>
                <w:szCs w:val="20"/>
              </w:rPr>
            </w:pPr>
            <w:r w:rsidRPr="000A6316">
              <w:rPr>
                <w:rFonts w:ascii="Arial" w:hAnsi="Arial" w:cs="Arial"/>
                <w:sz w:val="20"/>
                <w:szCs w:val="20"/>
              </w:rPr>
              <w:t>Ocupación</w:t>
            </w:r>
          </w:p>
        </w:tc>
        <w:tc>
          <w:tcPr>
            <w:tcW w:w="265" w:type="dxa"/>
            <w:tcBorders>
              <w:left w:val="single" w:sz="4" w:space="0" w:color="auto"/>
            </w:tcBorders>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tcBorders>
              <w:right w:val="single" w:sz="4" w:space="0" w:color="auto"/>
            </w:tcBorders>
            <w:noWrap/>
            <w:hideMark/>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A6316">
              <w:rPr>
                <w:rFonts w:ascii="Arial" w:hAnsi="Arial" w:cs="Arial"/>
                <w:sz w:val="20"/>
                <w:szCs w:val="20"/>
              </w:rPr>
              <w:t>Hombre</w:t>
            </w:r>
          </w:p>
        </w:tc>
        <w:tc>
          <w:tcPr>
            <w:tcW w:w="1320" w:type="dxa"/>
            <w:tcBorders>
              <w:left w:val="single" w:sz="4" w:space="0" w:color="auto"/>
            </w:tcBorders>
            <w:noWrap/>
            <w:hideMark/>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A6316">
              <w:rPr>
                <w:rFonts w:ascii="Arial" w:hAnsi="Arial" w:cs="Arial"/>
                <w:sz w:val="20"/>
                <w:szCs w:val="20"/>
              </w:rPr>
              <w:t>Mujer</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Quehacer doméstico</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C41032"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8</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top w:val="single" w:sz="4" w:space="0" w:color="auto"/>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Estudiante</w:t>
            </w:r>
          </w:p>
        </w:tc>
        <w:tc>
          <w:tcPr>
            <w:tcW w:w="265" w:type="dxa"/>
            <w:tcBorders>
              <w:top w:val="single" w:sz="4" w:space="0" w:color="auto"/>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p>
        </w:tc>
        <w:tc>
          <w:tcPr>
            <w:tcW w:w="1320" w:type="dxa"/>
            <w:tcBorders>
              <w:top w:val="single" w:sz="4" w:space="0" w:color="auto"/>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top w:val="single" w:sz="4" w:space="0" w:color="auto"/>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 xml:space="preserve">Jubilada/o </w:t>
            </w:r>
            <w:proofErr w:type="spellStart"/>
            <w:r w:rsidRPr="000A6316">
              <w:rPr>
                <w:rFonts w:ascii="Arial" w:hAnsi="Arial" w:cs="Arial"/>
                <w:sz w:val="20"/>
                <w:szCs w:val="20"/>
              </w:rPr>
              <w:t>o</w:t>
            </w:r>
            <w:proofErr w:type="spellEnd"/>
            <w:r w:rsidRPr="000A6316">
              <w:rPr>
                <w:rFonts w:ascii="Arial" w:hAnsi="Arial" w:cs="Arial"/>
                <w:sz w:val="20"/>
                <w:szCs w:val="20"/>
              </w:rPr>
              <w:t xml:space="preserve"> pensionada/o</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3E3C5C"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1661824" behindDoc="0" locked="0" layoutInCell="1" allowOverlap="1">
                      <wp:simplePos x="0" y="0"/>
                      <wp:positionH relativeFrom="column">
                        <wp:posOffset>913765</wp:posOffset>
                      </wp:positionH>
                      <wp:positionV relativeFrom="paragraph">
                        <wp:posOffset>43815</wp:posOffset>
                      </wp:positionV>
                      <wp:extent cx="2362200" cy="930275"/>
                      <wp:effectExtent l="9525" t="13335" r="9525" b="8890"/>
                      <wp:wrapNone/>
                      <wp:docPr id="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930275"/>
                              </a:xfrm>
                              <a:prstGeom prst="rect">
                                <a:avLst/>
                              </a:prstGeom>
                              <a:solidFill>
                                <a:srgbClr val="FFFFFF"/>
                              </a:solidFill>
                              <a:ln w="9525">
                                <a:solidFill>
                                  <a:schemeClr val="bg1">
                                    <a:lumMod val="100000"/>
                                    <a:lumOff val="0"/>
                                  </a:schemeClr>
                                </a:solidFill>
                                <a:miter lim="800000"/>
                                <a:headEnd/>
                                <a:tailEnd/>
                              </a:ln>
                            </wps:spPr>
                            <wps:txbx>
                              <w:txbxContent>
                                <w:p w:rsidR="0094111F" w:rsidRPr="000A6316" w:rsidRDefault="0094111F">
                                  <w:pPr>
                                    <w:rPr>
                                      <w:rFonts w:ascii="Arial" w:hAnsi="Arial" w:cs="Arial"/>
                                      <w:sz w:val="22"/>
                                    </w:rPr>
                                  </w:pPr>
                                  <w:r>
                                    <w:rPr>
                                      <w:rFonts w:ascii="Arial" w:hAnsi="Arial" w:cs="Arial"/>
                                      <w:sz w:val="22"/>
                                    </w:rPr>
                                    <w:t xml:space="preserve">En esta grafica se puede observar que la mayoría de las mujeres que se atendieron durante este </w:t>
                                  </w:r>
                                  <w:r w:rsidR="00C41032">
                                    <w:rPr>
                                      <w:rFonts w:ascii="Arial" w:hAnsi="Arial" w:cs="Arial"/>
                                      <w:sz w:val="22"/>
                                    </w:rPr>
                                    <w:t>mes se dedican al hogar.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8" o:spid="_x0000_s1035" type="#_x0000_t202" style="position:absolute;left:0;text-align:left;margin-left:71.95pt;margin-top:3.45pt;width:186pt;height:73.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" strokecolor="white [3212]">
                      <v:textbox>
                        <w:txbxContent>
                          <w:p w:rsidR="0094111F" w:rsidRPr="000A6316" w:rsidRDefault="0094111F">
                            <w:pPr>
                              <w:rPr>
                                <w:rFonts w:ascii="Arial" w:hAnsi="Arial" w:cs="Arial"/>
                                <w:sz w:val="22"/>
                              </w:rPr>
                            </w:pPr>
                            <w:r>
                              <w:rPr>
                                <w:rFonts w:ascii="Arial" w:hAnsi="Arial" w:cs="Arial"/>
                                <w:sz w:val="22"/>
                              </w:rPr>
                              <w:t xml:space="preserve">En esta grafica se puede observar que la mayoría de las mujeres que se atendieron durante este </w:t>
                            </w:r>
                            <w:r w:rsidR="00C41032">
                              <w:rPr>
                                <w:rFonts w:ascii="Arial" w:hAnsi="Arial" w:cs="Arial"/>
                                <w:sz w:val="22"/>
                              </w:rPr>
                              <w:t>mes se dedican al hogar.</w:t>
                            </w:r>
                          </w:p>
                        </w:txbxContent>
                      </v:textbox>
                    </v:shape>
                  </w:pict>
                </mc:Fallback>
              </mc:AlternateContent>
            </w:r>
            <w:r w:rsidR="000A6316" w:rsidRPr="000A6316">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Trabajo remunerado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p>
        </w:tc>
        <w:tc>
          <w:tcPr>
            <w:tcW w:w="1320" w:type="dxa"/>
            <w:tcBorders>
              <w:right w:val="single" w:sz="4" w:space="0" w:color="auto"/>
            </w:tcBorders>
            <w:noWrap/>
            <w:hideMark/>
          </w:tcPr>
          <w:p w:rsidR="000A6316" w:rsidRPr="000A6316" w:rsidRDefault="009B1020"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tcBorders>
              <w:left w:val="single" w:sz="4" w:space="0" w:color="auto"/>
            </w:tcBorders>
            <w:noWrap/>
            <w:hideMark/>
          </w:tcPr>
          <w:p w:rsidR="000A6316" w:rsidRPr="000A6316" w:rsidRDefault="00C41032"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 xml:space="preserve">Negocio propio </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C41032"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Otro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Sin Actividad</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No Especificado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jc w:val="center"/>
              <w:rPr>
                <w:rFonts w:ascii="Arial" w:hAnsi="Arial" w:cs="Arial"/>
                <w:sz w:val="20"/>
                <w:szCs w:val="20"/>
              </w:rPr>
            </w:pPr>
            <w:r w:rsidRPr="000A6316">
              <w:rPr>
                <w:rFonts w:ascii="Arial" w:hAnsi="Arial" w:cs="Arial"/>
                <w:sz w:val="20"/>
                <w:szCs w:val="20"/>
              </w:rPr>
              <w:t>Total</w:t>
            </w:r>
          </w:p>
        </w:tc>
        <w:tc>
          <w:tcPr>
            <w:tcW w:w="265" w:type="dxa"/>
            <w:tcBorders>
              <w:left w:val="single" w:sz="4" w:space="0" w:color="auto"/>
            </w:tcBorders>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9B1020"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tcBorders>
              <w:left w:val="single" w:sz="4" w:space="0" w:color="auto"/>
            </w:tcBorders>
            <w:noWrap/>
            <w:hideMark/>
          </w:tcPr>
          <w:p w:rsidR="000A6316" w:rsidRPr="000A6316" w:rsidRDefault="00C41032"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10</w:t>
            </w:r>
          </w:p>
        </w:tc>
      </w:tr>
    </w:tbl>
    <w:p w:rsidR="001669DF" w:rsidRPr="001669DF" w:rsidRDefault="00C41032" w:rsidP="00015335">
      <w:pPr>
        <w:tabs>
          <w:tab w:val="left" w:pos="0"/>
        </w:tabs>
        <w:spacing w:line="360" w:lineRule="auto"/>
        <w:jc w:val="both"/>
        <w:rPr>
          <w:rFonts w:ascii="Arial" w:hAnsi="Arial" w:cs="Arial"/>
          <w:i/>
        </w:rPr>
      </w:pPr>
      <w:r>
        <w:rPr>
          <w:noProof/>
          <w:lang w:val="es-MX" w:eastAsia="es-MX"/>
        </w:rPr>
        <w:drawing>
          <wp:anchor distT="0" distB="0" distL="114300" distR="114300" simplePos="0" relativeHeight="251666432" behindDoc="0" locked="0" layoutInCell="1" allowOverlap="1">
            <wp:simplePos x="0" y="0"/>
            <wp:positionH relativeFrom="column">
              <wp:posOffset>-3810</wp:posOffset>
            </wp:positionH>
            <wp:positionV relativeFrom="paragraph">
              <wp:posOffset>50165</wp:posOffset>
            </wp:positionV>
            <wp:extent cx="4572000" cy="2505075"/>
            <wp:effectExtent l="0" t="0" r="0" b="0"/>
            <wp:wrapNone/>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FD3020" w:rsidRDefault="00FD3020" w:rsidP="00015335">
      <w:pPr>
        <w:tabs>
          <w:tab w:val="left" w:pos="0"/>
        </w:tabs>
        <w:spacing w:line="360" w:lineRule="auto"/>
        <w:jc w:val="both"/>
        <w:rPr>
          <w:rFonts w:ascii="Arial" w:hAnsi="Arial" w:cs="Arial"/>
          <w:b/>
        </w:rPr>
      </w:pPr>
    </w:p>
    <w:p w:rsidR="00FD3020" w:rsidRDefault="00C62006" w:rsidP="00400986">
      <w:pPr>
        <w:tabs>
          <w:tab w:val="left" w:pos="0"/>
        </w:tabs>
        <w:spacing w:line="360" w:lineRule="auto"/>
        <w:jc w:val="right"/>
        <w:rPr>
          <w:rFonts w:ascii="Arial" w:hAnsi="Arial" w:cs="Arial"/>
          <w:b/>
        </w:rPr>
      </w:pPr>
      <w:r>
        <w:rPr>
          <w:rFonts w:ascii="Arial" w:hAnsi="Arial" w:cs="Arial"/>
          <w:b/>
        </w:rPr>
        <w:br w:type="textWrapping" w:clear="all"/>
      </w:r>
    </w:p>
    <w:p w:rsidR="00F44301" w:rsidRDefault="00F44301" w:rsidP="00015335">
      <w:pPr>
        <w:tabs>
          <w:tab w:val="left" w:pos="0"/>
        </w:tabs>
        <w:spacing w:line="360" w:lineRule="auto"/>
        <w:jc w:val="both"/>
        <w:rPr>
          <w:rFonts w:ascii="Arial" w:hAnsi="Arial" w:cs="Arial"/>
          <w:b/>
        </w:rPr>
      </w:pPr>
    </w:p>
    <w:p w:rsidR="00F44301" w:rsidRDefault="00F44301" w:rsidP="00015335">
      <w:pPr>
        <w:tabs>
          <w:tab w:val="left" w:pos="0"/>
        </w:tabs>
        <w:spacing w:line="360" w:lineRule="auto"/>
        <w:jc w:val="both"/>
        <w:rPr>
          <w:rFonts w:ascii="Arial" w:hAnsi="Arial" w:cs="Arial"/>
          <w:b/>
        </w:rPr>
      </w:pPr>
    </w:p>
    <w:p w:rsidR="00F44301" w:rsidRDefault="00F44301" w:rsidP="00015335">
      <w:pPr>
        <w:tabs>
          <w:tab w:val="left" w:pos="0"/>
        </w:tabs>
        <w:spacing w:line="360" w:lineRule="auto"/>
        <w:jc w:val="both"/>
        <w:rPr>
          <w:rFonts w:ascii="Arial" w:hAnsi="Arial" w:cs="Arial"/>
          <w:b/>
        </w:rPr>
      </w:pPr>
    </w:p>
    <w:p w:rsidR="00F44301" w:rsidRDefault="00F44301" w:rsidP="00015335">
      <w:pPr>
        <w:tabs>
          <w:tab w:val="left" w:pos="0"/>
        </w:tabs>
        <w:spacing w:line="360" w:lineRule="auto"/>
        <w:jc w:val="both"/>
        <w:rPr>
          <w:rFonts w:ascii="Arial" w:hAnsi="Arial" w:cs="Arial"/>
          <w:b/>
        </w:rPr>
      </w:pPr>
    </w:p>
    <w:p w:rsidR="00F44301" w:rsidRDefault="00F44301" w:rsidP="00400986">
      <w:pPr>
        <w:tabs>
          <w:tab w:val="left" w:pos="0"/>
        </w:tabs>
        <w:spacing w:line="360" w:lineRule="auto"/>
        <w:jc w:val="right"/>
        <w:rPr>
          <w:rFonts w:ascii="Arial" w:hAnsi="Arial" w:cs="Arial"/>
          <w:b/>
        </w:rPr>
      </w:pPr>
    </w:p>
    <w:p w:rsidR="00F44301" w:rsidRDefault="00F44301" w:rsidP="00015335">
      <w:pPr>
        <w:tabs>
          <w:tab w:val="left" w:pos="0"/>
        </w:tabs>
        <w:spacing w:line="360" w:lineRule="auto"/>
        <w:jc w:val="both"/>
        <w:rPr>
          <w:rFonts w:ascii="Arial" w:hAnsi="Arial" w:cs="Arial"/>
          <w:b/>
        </w:rPr>
      </w:pPr>
    </w:p>
    <w:p w:rsidR="00001060" w:rsidRDefault="00001060" w:rsidP="00400986">
      <w:pPr>
        <w:tabs>
          <w:tab w:val="left" w:pos="0"/>
        </w:tabs>
        <w:spacing w:line="360" w:lineRule="auto"/>
        <w:jc w:val="both"/>
        <w:rPr>
          <w:rFonts w:ascii="Arial" w:hAnsi="Arial" w:cs="Arial"/>
          <w:b/>
        </w:rPr>
      </w:pPr>
    </w:p>
    <w:p w:rsidR="00FD3020" w:rsidRDefault="00C62006" w:rsidP="00001060">
      <w:pPr>
        <w:tabs>
          <w:tab w:val="left" w:pos="0"/>
          <w:tab w:val="left" w:pos="4646"/>
        </w:tabs>
        <w:spacing w:line="360" w:lineRule="auto"/>
        <w:jc w:val="both"/>
        <w:rPr>
          <w:rFonts w:ascii="Arial" w:hAnsi="Arial" w:cs="Arial"/>
          <w:i/>
        </w:rPr>
      </w:pPr>
      <w:r>
        <w:rPr>
          <w:rFonts w:ascii="Arial" w:hAnsi="Arial" w:cs="Arial"/>
          <w:i/>
        </w:rPr>
        <w:lastRenderedPageBreak/>
        <w:t xml:space="preserve">Grafica 2.6 Condiciones de violencia. </w:t>
      </w:r>
      <w:r w:rsidR="00001060">
        <w:rPr>
          <w:rFonts w:ascii="Arial" w:hAnsi="Arial" w:cs="Arial"/>
          <w:i/>
        </w:rPr>
        <w:tab/>
      </w:r>
    </w:p>
    <w:p w:rsidR="00001060" w:rsidRPr="00C62006" w:rsidRDefault="00001060" w:rsidP="00001060">
      <w:pPr>
        <w:tabs>
          <w:tab w:val="left" w:pos="0"/>
          <w:tab w:val="left" w:pos="4646"/>
        </w:tabs>
        <w:spacing w:line="360" w:lineRule="auto"/>
        <w:jc w:val="both"/>
        <w:rPr>
          <w:rFonts w:ascii="Arial" w:hAnsi="Arial" w:cs="Arial"/>
          <w:i/>
        </w:rPr>
      </w:pPr>
    </w:p>
    <w:tbl>
      <w:tblPr>
        <w:tblStyle w:val="Sombreadomedio1-nfasis2"/>
        <w:tblpPr w:leftFromText="141" w:rightFromText="141" w:vertAnchor="text" w:horzAnchor="page" w:tblpX="703" w:tblpY="97"/>
        <w:tblW w:w="6117" w:type="dxa"/>
        <w:tblLook w:val="04A0" w:firstRow="1" w:lastRow="0" w:firstColumn="1" w:lastColumn="0" w:noHBand="0" w:noVBand="1"/>
      </w:tblPr>
      <w:tblGrid>
        <w:gridCol w:w="3255"/>
        <w:gridCol w:w="222"/>
        <w:gridCol w:w="1320"/>
        <w:gridCol w:w="1320"/>
      </w:tblGrid>
      <w:tr w:rsidR="00C62006" w:rsidRPr="00C62006" w:rsidTr="0040098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jc w:val="center"/>
              <w:rPr>
                <w:rFonts w:ascii="Arial" w:hAnsi="Arial" w:cs="Arial"/>
                <w:sz w:val="20"/>
                <w:szCs w:val="20"/>
              </w:rPr>
            </w:pPr>
            <w:r w:rsidRPr="00C62006">
              <w:rPr>
                <w:rFonts w:ascii="Arial" w:hAnsi="Arial" w:cs="Arial"/>
                <w:sz w:val="20"/>
                <w:szCs w:val="20"/>
              </w:rPr>
              <w:t>Condición de Violencia</w:t>
            </w:r>
          </w:p>
        </w:tc>
        <w:tc>
          <w:tcPr>
            <w:tcW w:w="222" w:type="dxa"/>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C62006">
              <w:rPr>
                <w:rFonts w:ascii="Arial" w:hAnsi="Arial" w:cs="Arial"/>
                <w:color w:val="000000"/>
                <w:sz w:val="20"/>
                <w:szCs w:val="20"/>
              </w:rPr>
              <w:t>Hombre</w:t>
            </w:r>
          </w:p>
        </w:tc>
        <w:tc>
          <w:tcPr>
            <w:tcW w:w="1320" w:type="dxa"/>
            <w:noWrap/>
            <w:hideMark/>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C62006">
              <w:rPr>
                <w:rFonts w:ascii="Arial" w:hAnsi="Arial" w:cs="Arial"/>
                <w:color w:val="000000"/>
                <w:sz w:val="20"/>
                <w:szCs w:val="20"/>
              </w:rPr>
              <w:t>Mujer</w:t>
            </w:r>
          </w:p>
        </w:tc>
      </w:tr>
      <w:tr w:rsidR="00C62006" w:rsidRPr="00C62006" w:rsidTr="004009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rPr>
                <w:rFonts w:ascii="Arial" w:hAnsi="Arial" w:cs="Arial"/>
                <w:sz w:val="20"/>
                <w:szCs w:val="20"/>
              </w:rPr>
            </w:pPr>
            <w:r w:rsidRPr="00C62006">
              <w:rPr>
                <w:rFonts w:ascii="Arial" w:hAnsi="Arial" w:cs="Arial"/>
                <w:sz w:val="20"/>
                <w:szCs w:val="20"/>
              </w:rPr>
              <w:t>Sin Violencia</w:t>
            </w:r>
          </w:p>
        </w:tc>
        <w:tc>
          <w:tcPr>
            <w:tcW w:w="222" w:type="dxa"/>
          </w:tcPr>
          <w:p w:rsidR="00C62006" w:rsidRPr="00C62006" w:rsidRDefault="00C62006" w:rsidP="00C6200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40098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C62006" w:rsidRPr="00C62006" w:rsidRDefault="00C41032"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C62006" w:rsidRPr="00C62006" w:rsidTr="0040098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rPr>
                <w:rFonts w:ascii="Arial" w:hAnsi="Arial" w:cs="Arial"/>
                <w:sz w:val="20"/>
                <w:szCs w:val="20"/>
              </w:rPr>
            </w:pPr>
            <w:r w:rsidRPr="00C62006">
              <w:rPr>
                <w:rFonts w:ascii="Arial" w:hAnsi="Arial" w:cs="Arial"/>
                <w:sz w:val="20"/>
                <w:szCs w:val="20"/>
              </w:rPr>
              <w:t>Con Violencia</w:t>
            </w:r>
          </w:p>
        </w:tc>
        <w:tc>
          <w:tcPr>
            <w:tcW w:w="222" w:type="dxa"/>
          </w:tcPr>
          <w:p w:rsidR="00C62006" w:rsidRPr="00C62006" w:rsidRDefault="00C62006" w:rsidP="00C6200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C62006" w:rsidP="00C6200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C62006">
              <w:rPr>
                <w:rFonts w:ascii="Arial" w:hAnsi="Arial" w:cs="Arial"/>
                <w:sz w:val="20"/>
                <w:szCs w:val="20"/>
              </w:rPr>
              <w:t>0</w:t>
            </w:r>
          </w:p>
        </w:tc>
        <w:tc>
          <w:tcPr>
            <w:tcW w:w="1320" w:type="dxa"/>
            <w:noWrap/>
            <w:hideMark/>
          </w:tcPr>
          <w:p w:rsidR="00C62006" w:rsidRPr="00C62006" w:rsidRDefault="00C41032" w:rsidP="00C6200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4</w:t>
            </w:r>
          </w:p>
        </w:tc>
      </w:tr>
      <w:tr w:rsidR="00C62006" w:rsidRPr="00C62006" w:rsidTr="0040098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400986">
            <w:pPr>
              <w:rPr>
                <w:rFonts w:ascii="Arial" w:hAnsi="Arial" w:cs="Arial"/>
                <w:sz w:val="20"/>
                <w:szCs w:val="20"/>
              </w:rPr>
            </w:pPr>
            <w:r w:rsidRPr="00C62006">
              <w:rPr>
                <w:rFonts w:ascii="Arial" w:hAnsi="Arial" w:cs="Arial"/>
                <w:sz w:val="20"/>
                <w:szCs w:val="20"/>
              </w:rPr>
              <w:t>Total</w:t>
            </w:r>
          </w:p>
        </w:tc>
        <w:tc>
          <w:tcPr>
            <w:tcW w:w="222" w:type="dxa"/>
          </w:tcPr>
          <w:p w:rsidR="00C62006" w:rsidRPr="00C62006" w:rsidRDefault="00C6200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40098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noWrap/>
            <w:hideMark/>
          </w:tcPr>
          <w:p w:rsidR="00C62006" w:rsidRPr="00C62006" w:rsidRDefault="00C41032"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10</w:t>
            </w:r>
          </w:p>
        </w:tc>
      </w:tr>
    </w:tbl>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001060" w:rsidRDefault="00001060" w:rsidP="00001060">
      <w:pPr>
        <w:tabs>
          <w:tab w:val="left" w:pos="0"/>
        </w:tabs>
        <w:spacing w:line="360" w:lineRule="auto"/>
        <w:ind w:firstLine="708"/>
        <w:jc w:val="both"/>
        <w:rPr>
          <w:rFonts w:ascii="Arial" w:hAnsi="Arial" w:cs="Arial"/>
          <w:b/>
        </w:rPr>
      </w:pPr>
    </w:p>
    <w:p w:rsidR="00001060" w:rsidRDefault="00783D36" w:rsidP="00001060">
      <w:pPr>
        <w:tabs>
          <w:tab w:val="left" w:pos="0"/>
        </w:tabs>
        <w:spacing w:line="360" w:lineRule="auto"/>
        <w:ind w:firstLine="708"/>
        <w:jc w:val="both"/>
        <w:rPr>
          <w:rFonts w:ascii="Arial" w:hAnsi="Arial" w:cs="Arial"/>
          <w:b/>
        </w:rPr>
      </w:pPr>
      <w:r>
        <w:rPr>
          <w:noProof/>
          <w:lang w:val="es-MX" w:eastAsia="es-MX"/>
        </w:rPr>
        <w:drawing>
          <wp:anchor distT="0" distB="0" distL="114300" distR="114300" simplePos="0" relativeHeight="251667456" behindDoc="0" locked="0" layoutInCell="1" allowOverlap="1">
            <wp:simplePos x="0" y="0"/>
            <wp:positionH relativeFrom="column">
              <wp:posOffset>1729105</wp:posOffset>
            </wp:positionH>
            <wp:positionV relativeFrom="paragraph">
              <wp:posOffset>12700</wp:posOffset>
            </wp:positionV>
            <wp:extent cx="4572000" cy="2743200"/>
            <wp:effectExtent l="0" t="0" r="0" b="0"/>
            <wp:wrapNone/>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001060" w:rsidRDefault="003E3C5C" w:rsidP="00001060">
      <w:pPr>
        <w:tabs>
          <w:tab w:val="left" w:pos="0"/>
        </w:tabs>
        <w:spacing w:line="360" w:lineRule="auto"/>
        <w:ind w:firstLine="708"/>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1662848" behindDoc="0" locked="0" layoutInCell="1" allowOverlap="1">
                <wp:simplePos x="0" y="0"/>
                <wp:positionH relativeFrom="column">
                  <wp:posOffset>-689610</wp:posOffset>
                </wp:positionH>
                <wp:positionV relativeFrom="paragraph">
                  <wp:posOffset>145415</wp:posOffset>
                </wp:positionV>
                <wp:extent cx="2085975" cy="1562100"/>
                <wp:effectExtent l="9525" t="8890" r="9525" b="10160"/>
                <wp:wrapNone/>
                <wp:docPr id="3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562100"/>
                        </a:xfrm>
                        <a:prstGeom prst="rect">
                          <a:avLst/>
                        </a:prstGeom>
                        <a:solidFill>
                          <a:srgbClr val="FFFFFF"/>
                        </a:solidFill>
                        <a:ln w="9525">
                          <a:solidFill>
                            <a:schemeClr val="bg1">
                              <a:lumMod val="100000"/>
                              <a:lumOff val="0"/>
                            </a:schemeClr>
                          </a:solidFill>
                          <a:miter lim="800000"/>
                          <a:headEnd/>
                          <a:tailEnd/>
                        </a:ln>
                      </wps:spPr>
                      <wps:txbx>
                        <w:txbxContent>
                          <w:p w:rsidR="0094111F" w:rsidRPr="00C62006" w:rsidRDefault="0094111F">
                            <w:pPr>
                              <w:rPr>
                                <w:rFonts w:ascii="Arial" w:hAnsi="Arial" w:cs="Arial"/>
                                <w:sz w:val="22"/>
                              </w:rPr>
                            </w:pPr>
                            <w:r>
                              <w:rPr>
                                <w:rFonts w:ascii="Arial" w:hAnsi="Arial" w:cs="Arial"/>
                                <w:sz w:val="22"/>
                              </w:rPr>
                              <w:t>Mediante esta grafica</w:t>
                            </w:r>
                            <w:r w:rsidR="00C41032">
                              <w:rPr>
                                <w:rFonts w:ascii="Arial" w:hAnsi="Arial" w:cs="Arial"/>
                                <w:sz w:val="22"/>
                              </w:rPr>
                              <w:t xml:space="preserve"> se puede observar que de las 10</w:t>
                            </w:r>
                            <w:r>
                              <w:rPr>
                                <w:rFonts w:ascii="Arial" w:hAnsi="Arial" w:cs="Arial"/>
                                <w:sz w:val="22"/>
                              </w:rPr>
                              <w:t xml:space="preserve"> mujeres que se aten</w:t>
                            </w:r>
                            <w:r w:rsidR="00B67E19">
                              <w:rPr>
                                <w:rFonts w:ascii="Arial" w:hAnsi="Arial" w:cs="Arial"/>
                                <w:sz w:val="22"/>
                              </w:rPr>
                              <w:t xml:space="preserve">dieron a lo largo de este mes 4 </w:t>
                            </w:r>
                            <w:r>
                              <w:rPr>
                                <w:rFonts w:ascii="Arial" w:hAnsi="Arial" w:cs="Arial"/>
                                <w:sz w:val="22"/>
                              </w:rPr>
                              <w:t>de ellas presentaban violencia</w:t>
                            </w:r>
                            <w:r w:rsidR="00B67E19">
                              <w:rPr>
                                <w:rFonts w:ascii="Arial" w:hAnsi="Arial" w:cs="Arial"/>
                                <w:sz w:val="22"/>
                              </w:rPr>
                              <w:t xml:space="preserve"> de algún tipo, mientras que 6</w:t>
                            </w:r>
                            <w:r>
                              <w:rPr>
                                <w:rFonts w:ascii="Arial" w:hAnsi="Arial" w:cs="Arial"/>
                                <w:sz w:val="22"/>
                              </w:rPr>
                              <w:t xml:space="preserve"> usuarias que se atendieron no presentaron violencia.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9" o:spid="_x0000_s1036" type="#_x0000_t202" style="position:absolute;left:0;text-align:left;margin-left:-54.3pt;margin-top:11.45pt;width:164.25pt;height:12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" strokecolor="white [3212]">
                <v:textbox>
                  <w:txbxContent>
                    <w:p w:rsidR="0094111F" w:rsidRPr="00C62006" w:rsidRDefault="0094111F">
                      <w:pPr>
                        <w:rPr>
                          <w:rFonts w:ascii="Arial" w:hAnsi="Arial" w:cs="Arial"/>
                          <w:sz w:val="22"/>
                        </w:rPr>
                      </w:pPr>
                      <w:r>
                        <w:rPr>
                          <w:rFonts w:ascii="Arial" w:hAnsi="Arial" w:cs="Arial"/>
                          <w:sz w:val="22"/>
                        </w:rPr>
                        <w:t>Mediante esta grafica</w:t>
                      </w:r>
                      <w:r w:rsidR="00C41032">
                        <w:rPr>
                          <w:rFonts w:ascii="Arial" w:hAnsi="Arial" w:cs="Arial"/>
                          <w:sz w:val="22"/>
                        </w:rPr>
                        <w:t xml:space="preserve"> se puede observar que de las 10</w:t>
                      </w:r>
                      <w:r>
                        <w:rPr>
                          <w:rFonts w:ascii="Arial" w:hAnsi="Arial" w:cs="Arial"/>
                          <w:sz w:val="22"/>
                        </w:rPr>
                        <w:t xml:space="preserve"> mujeres que se aten</w:t>
                      </w:r>
                      <w:r w:rsidR="00B67E19">
                        <w:rPr>
                          <w:rFonts w:ascii="Arial" w:hAnsi="Arial" w:cs="Arial"/>
                          <w:sz w:val="22"/>
                        </w:rPr>
                        <w:t xml:space="preserve">dieron a lo largo de este mes 4 </w:t>
                      </w:r>
                      <w:r>
                        <w:rPr>
                          <w:rFonts w:ascii="Arial" w:hAnsi="Arial" w:cs="Arial"/>
                          <w:sz w:val="22"/>
                        </w:rPr>
                        <w:t>de ellas presentaban violencia</w:t>
                      </w:r>
                      <w:r w:rsidR="00B67E19">
                        <w:rPr>
                          <w:rFonts w:ascii="Arial" w:hAnsi="Arial" w:cs="Arial"/>
                          <w:sz w:val="22"/>
                        </w:rPr>
                        <w:t xml:space="preserve"> de algún tipo, mientras que 6</w:t>
                      </w:r>
                      <w:r>
                        <w:rPr>
                          <w:rFonts w:ascii="Arial" w:hAnsi="Arial" w:cs="Arial"/>
                          <w:sz w:val="22"/>
                        </w:rPr>
                        <w:t xml:space="preserve"> usuarias que se atendieron no presentaron violencia. </w:t>
                      </w:r>
                    </w:p>
                  </w:txbxContent>
                </v:textbox>
              </v:shape>
            </w:pict>
          </mc:Fallback>
        </mc:AlternateContent>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8A5719" w:rsidRDefault="008A5719" w:rsidP="00015335">
      <w:pPr>
        <w:tabs>
          <w:tab w:val="left" w:pos="0"/>
        </w:tabs>
        <w:spacing w:line="360" w:lineRule="auto"/>
        <w:jc w:val="both"/>
        <w:rPr>
          <w:rFonts w:ascii="Arial" w:hAnsi="Arial" w:cs="Arial"/>
        </w:rPr>
      </w:pPr>
    </w:p>
    <w:p w:rsidR="008A5719" w:rsidRDefault="008A5719" w:rsidP="00015335">
      <w:pPr>
        <w:tabs>
          <w:tab w:val="left" w:pos="0"/>
        </w:tabs>
        <w:spacing w:line="360" w:lineRule="auto"/>
        <w:jc w:val="both"/>
        <w:rPr>
          <w:rFonts w:ascii="Arial" w:hAnsi="Arial" w:cs="Arial"/>
        </w:rPr>
      </w:pPr>
    </w:p>
    <w:p w:rsidR="008A5719" w:rsidRDefault="008A5719" w:rsidP="00015335">
      <w:pPr>
        <w:tabs>
          <w:tab w:val="left" w:pos="0"/>
        </w:tabs>
        <w:spacing w:line="360" w:lineRule="auto"/>
        <w:jc w:val="both"/>
        <w:rPr>
          <w:rFonts w:ascii="Arial" w:hAnsi="Arial" w:cs="Arial"/>
        </w:rPr>
      </w:pPr>
    </w:p>
    <w:p w:rsidR="008A5719" w:rsidRDefault="00400986" w:rsidP="00400986">
      <w:pPr>
        <w:tabs>
          <w:tab w:val="left" w:pos="0"/>
          <w:tab w:val="left" w:pos="1114"/>
        </w:tabs>
        <w:spacing w:line="360" w:lineRule="auto"/>
        <w:jc w:val="both"/>
        <w:rPr>
          <w:rFonts w:ascii="Arial" w:hAnsi="Arial" w:cs="Arial"/>
        </w:rPr>
      </w:pPr>
      <w:r>
        <w:rPr>
          <w:rFonts w:ascii="Arial" w:hAnsi="Arial" w:cs="Arial"/>
        </w:rPr>
        <w:tab/>
      </w:r>
    </w:p>
    <w:p w:rsidR="00001060" w:rsidRDefault="00001060" w:rsidP="00400986">
      <w:pPr>
        <w:tabs>
          <w:tab w:val="left" w:pos="0"/>
          <w:tab w:val="left" w:pos="1725"/>
        </w:tabs>
        <w:spacing w:line="360" w:lineRule="auto"/>
        <w:jc w:val="both"/>
        <w:rPr>
          <w:rFonts w:ascii="Arial" w:hAnsi="Arial" w:cs="Arial"/>
        </w:rPr>
      </w:pPr>
      <w:r>
        <w:rPr>
          <w:rFonts w:ascii="Arial" w:hAnsi="Arial" w:cs="Arial"/>
        </w:rPr>
        <w:tab/>
      </w:r>
    </w:p>
    <w:p w:rsidR="00F10B1F" w:rsidRDefault="00F10B1F" w:rsidP="00F10B1F">
      <w:pPr>
        <w:tabs>
          <w:tab w:val="left" w:pos="0"/>
        </w:tabs>
        <w:spacing w:line="360" w:lineRule="auto"/>
        <w:jc w:val="both"/>
        <w:rPr>
          <w:rFonts w:ascii="Arial" w:hAnsi="Arial" w:cs="Arial"/>
          <w:b/>
        </w:rPr>
      </w:pPr>
    </w:p>
    <w:p w:rsidR="00E46452" w:rsidRDefault="00E46452" w:rsidP="00F10B1F">
      <w:pPr>
        <w:tabs>
          <w:tab w:val="left" w:pos="0"/>
        </w:tabs>
        <w:spacing w:line="360" w:lineRule="auto"/>
        <w:jc w:val="both"/>
        <w:rPr>
          <w:rFonts w:ascii="Arial" w:hAnsi="Arial" w:cs="Arial"/>
          <w:i/>
        </w:rPr>
      </w:pPr>
      <w:r>
        <w:rPr>
          <w:rFonts w:ascii="Arial" w:hAnsi="Arial" w:cs="Arial"/>
          <w:i/>
        </w:rPr>
        <w:t xml:space="preserve">Grafica 2.7 Tipos de violencia. </w:t>
      </w:r>
    </w:p>
    <w:tbl>
      <w:tblPr>
        <w:tblStyle w:val="Listaclara-nfasis6"/>
        <w:tblpPr w:leftFromText="141" w:rightFromText="141" w:vertAnchor="text" w:horzAnchor="page" w:tblpX="561" w:tblpY="283"/>
        <w:tblW w:w="6095" w:type="dxa"/>
        <w:tblLook w:val="04A0" w:firstRow="1" w:lastRow="0" w:firstColumn="1" w:lastColumn="0" w:noHBand="0" w:noVBand="1"/>
      </w:tblPr>
      <w:tblGrid>
        <w:gridCol w:w="3045"/>
        <w:gridCol w:w="341"/>
        <w:gridCol w:w="1320"/>
        <w:gridCol w:w="222"/>
        <w:gridCol w:w="1167"/>
      </w:tblGrid>
      <w:tr w:rsidR="00E46452" w:rsidRPr="00E46452" w:rsidTr="00E82DB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jc w:val="center"/>
              <w:rPr>
                <w:rFonts w:ascii="Arial" w:hAnsi="Arial" w:cs="Arial"/>
                <w:sz w:val="20"/>
                <w:szCs w:val="20"/>
              </w:rPr>
            </w:pPr>
            <w:r w:rsidRPr="00E46452">
              <w:rPr>
                <w:rFonts w:ascii="Arial" w:hAnsi="Arial" w:cs="Arial"/>
                <w:sz w:val="20"/>
                <w:szCs w:val="20"/>
              </w:rPr>
              <w:t>Tipo de Violencia</w:t>
            </w:r>
          </w:p>
        </w:tc>
        <w:tc>
          <w:tcPr>
            <w:tcW w:w="355" w:type="dxa"/>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Hombre</w:t>
            </w:r>
          </w:p>
        </w:tc>
        <w:tc>
          <w:tcPr>
            <w:tcW w:w="160" w:type="dxa"/>
            <w:noWrap/>
            <w:hideMark/>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E46452">
              <w:rPr>
                <w:rFonts w:ascii="Arial" w:hAnsi="Arial" w:cs="Arial"/>
                <w:sz w:val="20"/>
                <w:szCs w:val="20"/>
              </w:rPr>
              <w:t>Mujer</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Física</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B67E19"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46452" w:rsidRPr="00E46452" w:rsidTr="00E82DBA">
        <w:trPr>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Psicológica</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B67E19"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Económica</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B67E19"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E46452" w:rsidRPr="00E46452" w:rsidTr="00E82DBA">
        <w:trPr>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Sexual</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Patrimonial</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0C0810"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E46452" w:rsidRPr="00E46452" w:rsidTr="00E82DBA">
        <w:trPr>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Total</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E46452">
              <w:rPr>
                <w:rFonts w:ascii="Arial" w:hAnsi="Arial" w:cs="Arial"/>
                <w:b/>
                <w:bCs/>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215" w:type="dxa"/>
          </w:tcPr>
          <w:p w:rsidR="00E46452" w:rsidRPr="00E46452" w:rsidRDefault="00B67E19"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hAnsi="Arial" w:cs="Arial"/>
                <w:b/>
                <w:bCs/>
                <w:sz w:val="20"/>
                <w:szCs w:val="20"/>
              </w:rPr>
              <w:t>6</w:t>
            </w:r>
          </w:p>
        </w:tc>
      </w:tr>
    </w:tbl>
    <w:p w:rsidR="00E46452" w:rsidRDefault="00E46452" w:rsidP="00F10B1F">
      <w:pPr>
        <w:tabs>
          <w:tab w:val="left" w:pos="0"/>
        </w:tabs>
        <w:spacing w:line="360" w:lineRule="auto"/>
        <w:jc w:val="both"/>
        <w:rPr>
          <w:rFonts w:ascii="Arial" w:hAnsi="Arial" w:cs="Arial"/>
          <w:i/>
        </w:rPr>
      </w:pPr>
    </w:p>
    <w:p w:rsidR="00E46452" w:rsidRDefault="00E46452" w:rsidP="00F10B1F">
      <w:pPr>
        <w:tabs>
          <w:tab w:val="left" w:pos="0"/>
        </w:tabs>
        <w:spacing w:line="360" w:lineRule="auto"/>
        <w:jc w:val="both"/>
        <w:rPr>
          <w:rFonts w:ascii="Arial" w:hAnsi="Arial" w:cs="Arial"/>
          <w:i/>
        </w:rPr>
      </w:pPr>
    </w:p>
    <w:p w:rsidR="00E46452" w:rsidRDefault="00783D36" w:rsidP="00F10B1F">
      <w:pPr>
        <w:tabs>
          <w:tab w:val="left" w:pos="0"/>
        </w:tabs>
        <w:spacing w:line="360" w:lineRule="auto"/>
        <w:jc w:val="both"/>
        <w:rPr>
          <w:rFonts w:ascii="Arial" w:hAnsi="Arial" w:cs="Arial"/>
          <w:i/>
        </w:rPr>
      </w:pPr>
      <w:r>
        <w:rPr>
          <w:rFonts w:ascii="Arial" w:hAnsi="Arial" w:cs="Arial"/>
          <w:i/>
          <w:noProof/>
          <w:lang w:val="es-MX" w:eastAsia="es-MX"/>
        </w:rPr>
        <mc:AlternateContent>
          <mc:Choice Requires="wps">
            <w:drawing>
              <wp:anchor distT="0" distB="0" distL="114300" distR="114300" simplePos="0" relativeHeight="251663872" behindDoc="0" locked="0" layoutInCell="1" allowOverlap="1">
                <wp:simplePos x="0" y="0"/>
                <wp:positionH relativeFrom="column">
                  <wp:posOffset>3385820</wp:posOffset>
                </wp:positionH>
                <wp:positionV relativeFrom="paragraph">
                  <wp:posOffset>15240</wp:posOffset>
                </wp:positionV>
                <wp:extent cx="2743200" cy="847725"/>
                <wp:effectExtent l="9525" t="5715" r="9525" b="13335"/>
                <wp:wrapNone/>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47725"/>
                        </a:xfrm>
                        <a:prstGeom prst="rect">
                          <a:avLst/>
                        </a:prstGeom>
                        <a:solidFill>
                          <a:srgbClr val="FFFFFF"/>
                        </a:solidFill>
                        <a:ln w="9525">
                          <a:solidFill>
                            <a:schemeClr val="bg1">
                              <a:lumMod val="100000"/>
                              <a:lumOff val="0"/>
                            </a:schemeClr>
                          </a:solidFill>
                          <a:miter lim="800000"/>
                          <a:headEnd/>
                          <a:tailEnd/>
                        </a:ln>
                      </wps:spPr>
                      <wps:txbx>
                        <w:txbxContent>
                          <w:p w:rsidR="0094111F" w:rsidRPr="006D1AE5" w:rsidRDefault="0094111F">
                            <w:pPr>
                              <w:rPr>
                                <w:rFonts w:ascii="Arial" w:hAnsi="Arial" w:cs="Arial"/>
                                <w:sz w:val="22"/>
                              </w:rPr>
                            </w:pPr>
                            <w:r>
                              <w:rPr>
                                <w:rFonts w:ascii="Arial" w:hAnsi="Arial" w:cs="Arial"/>
                                <w:sz w:val="22"/>
                              </w:rPr>
                              <w:t>El tipo de violencia que sigue predominando es e</w:t>
                            </w:r>
                            <w:r w:rsidR="00B67E19">
                              <w:rPr>
                                <w:rFonts w:ascii="Arial" w:hAnsi="Arial" w:cs="Arial"/>
                                <w:sz w:val="22"/>
                              </w:rPr>
                              <w:t xml:space="preserve">l psicológico presentándose en 3 casos de 10 </w:t>
                            </w:r>
                            <w:r>
                              <w:rPr>
                                <w:rFonts w:ascii="Arial" w:hAnsi="Arial" w:cs="Arial"/>
                                <w:sz w:val="22"/>
                              </w:rPr>
                              <w:t>mujeres atendidas.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0" o:spid="_x0000_s1037" type="#_x0000_t202" style="position:absolute;left:0;text-align:left;margin-left:266.6pt;margin-top:1.2pt;width:3in;height:66.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" strokecolor="white [3212]">
                <v:textbox>
                  <w:txbxContent>
                    <w:p w:rsidR="0094111F" w:rsidRPr="006D1AE5" w:rsidRDefault="0094111F">
                      <w:pPr>
                        <w:rPr>
                          <w:rFonts w:ascii="Arial" w:hAnsi="Arial" w:cs="Arial"/>
                          <w:sz w:val="22"/>
                        </w:rPr>
                      </w:pPr>
                      <w:r>
                        <w:rPr>
                          <w:rFonts w:ascii="Arial" w:hAnsi="Arial" w:cs="Arial"/>
                          <w:sz w:val="22"/>
                        </w:rPr>
                        <w:t>El tipo de violencia que sigue predominando es e</w:t>
                      </w:r>
                      <w:r w:rsidR="00B67E19">
                        <w:rPr>
                          <w:rFonts w:ascii="Arial" w:hAnsi="Arial" w:cs="Arial"/>
                          <w:sz w:val="22"/>
                        </w:rPr>
                        <w:t xml:space="preserve">l psicológico presentándose en 3 casos de 10 </w:t>
                      </w:r>
                      <w:r>
                        <w:rPr>
                          <w:rFonts w:ascii="Arial" w:hAnsi="Arial" w:cs="Arial"/>
                          <w:sz w:val="22"/>
                        </w:rPr>
                        <w:t>mujeres atendidas.</w:t>
                      </w:r>
                    </w:p>
                  </w:txbxContent>
                </v:textbox>
              </v:shape>
            </w:pict>
          </mc:Fallback>
        </mc:AlternateContent>
      </w:r>
    </w:p>
    <w:p w:rsidR="00E46452" w:rsidRPr="00E46452" w:rsidRDefault="00E46452" w:rsidP="00F10B1F">
      <w:pPr>
        <w:tabs>
          <w:tab w:val="left" w:pos="0"/>
        </w:tabs>
        <w:spacing w:line="360" w:lineRule="auto"/>
        <w:jc w:val="both"/>
        <w:rPr>
          <w:rFonts w:ascii="Arial" w:hAnsi="Arial" w:cs="Arial"/>
          <w:i/>
        </w:rPr>
      </w:pPr>
    </w:p>
    <w:p w:rsidR="00281077" w:rsidRDefault="00281077" w:rsidP="00F10B1F">
      <w:pPr>
        <w:tabs>
          <w:tab w:val="left" w:pos="0"/>
        </w:tabs>
        <w:spacing w:line="360" w:lineRule="auto"/>
        <w:jc w:val="both"/>
        <w:rPr>
          <w:rFonts w:ascii="Arial" w:hAnsi="Arial" w:cs="Arial"/>
          <w:b/>
        </w:rPr>
      </w:pPr>
    </w:p>
    <w:p w:rsidR="00452ED6" w:rsidRDefault="006D1AE5" w:rsidP="00F10B1F">
      <w:pPr>
        <w:tabs>
          <w:tab w:val="left" w:pos="0"/>
        </w:tabs>
        <w:spacing w:line="360" w:lineRule="auto"/>
        <w:jc w:val="both"/>
        <w:rPr>
          <w:rFonts w:ascii="Arial" w:hAnsi="Arial" w:cs="Arial"/>
          <w:b/>
        </w:rPr>
      </w:pPr>
      <w:r>
        <w:rPr>
          <w:rFonts w:ascii="Arial" w:hAnsi="Arial" w:cs="Arial"/>
          <w:b/>
        </w:rPr>
        <w:t xml:space="preserve"> </w:t>
      </w:r>
    </w:p>
    <w:p w:rsidR="00452ED6" w:rsidRDefault="00452ED6" w:rsidP="00F10B1F">
      <w:pPr>
        <w:tabs>
          <w:tab w:val="left" w:pos="0"/>
        </w:tabs>
        <w:spacing w:line="360" w:lineRule="auto"/>
        <w:jc w:val="both"/>
        <w:rPr>
          <w:rFonts w:ascii="Arial" w:hAnsi="Arial" w:cs="Arial"/>
          <w:b/>
        </w:rPr>
      </w:pPr>
    </w:p>
    <w:p w:rsidR="00452ED6" w:rsidRDefault="00452ED6" w:rsidP="000C0810">
      <w:pPr>
        <w:tabs>
          <w:tab w:val="left" w:pos="0"/>
        </w:tabs>
        <w:spacing w:line="360" w:lineRule="auto"/>
        <w:jc w:val="right"/>
        <w:rPr>
          <w:rFonts w:ascii="Arial" w:hAnsi="Arial" w:cs="Arial"/>
          <w:b/>
        </w:rPr>
      </w:pPr>
    </w:p>
    <w:p w:rsidR="000C0810" w:rsidRDefault="000C0810" w:rsidP="00F10B1F">
      <w:pPr>
        <w:tabs>
          <w:tab w:val="left" w:pos="0"/>
        </w:tabs>
        <w:spacing w:line="360" w:lineRule="auto"/>
        <w:jc w:val="both"/>
        <w:rPr>
          <w:rFonts w:ascii="Arial" w:hAnsi="Arial" w:cs="Arial"/>
          <w:b/>
        </w:rPr>
      </w:pPr>
    </w:p>
    <w:p w:rsidR="000C0810" w:rsidRDefault="000C0810" w:rsidP="00F10B1F">
      <w:pPr>
        <w:tabs>
          <w:tab w:val="left" w:pos="0"/>
        </w:tabs>
        <w:spacing w:line="360" w:lineRule="auto"/>
        <w:jc w:val="both"/>
        <w:rPr>
          <w:rFonts w:ascii="Arial" w:hAnsi="Arial" w:cs="Arial"/>
          <w:b/>
        </w:rPr>
      </w:pPr>
    </w:p>
    <w:p w:rsidR="00452ED6" w:rsidRDefault="00452ED6" w:rsidP="00F10B1F">
      <w:pPr>
        <w:tabs>
          <w:tab w:val="left" w:pos="0"/>
        </w:tabs>
        <w:spacing w:line="360" w:lineRule="auto"/>
        <w:jc w:val="both"/>
        <w:rPr>
          <w:rFonts w:ascii="Arial" w:hAnsi="Arial" w:cs="Arial"/>
          <w:b/>
        </w:rPr>
      </w:pPr>
    </w:p>
    <w:p w:rsidR="00452ED6" w:rsidRDefault="00783D36" w:rsidP="00F10B1F">
      <w:pPr>
        <w:tabs>
          <w:tab w:val="left" w:pos="0"/>
        </w:tabs>
        <w:spacing w:line="360" w:lineRule="auto"/>
        <w:jc w:val="both"/>
        <w:rPr>
          <w:rFonts w:ascii="Arial" w:hAnsi="Arial" w:cs="Arial"/>
          <w:b/>
        </w:rPr>
      </w:pPr>
      <w:r>
        <w:rPr>
          <w:noProof/>
          <w:lang w:val="es-MX" w:eastAsia="es-MX"/>
        </w:rPr>
        <w:lastRenderedPageBreak/>
        <w:drawing>
          <wp:inline distT="0" distB="0" distL="0" distR="0" wp14:anchorId="5EC10895" wp14:editId="2E7322DB">
            <wp:extent cx="4572000" cy="2743200"/>
            <wp:effectExtent l="0" t="0" r="0" b="0"/>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46452" w:rsidRDefault="00E46452" w:rsidP="00F10B1F">
      <w:pPr>
        <w:tabs>
          <w:tab w:val="left" w:pos="0"/>
        </w:tabs>
        <w:spacing w:line="360" w:lineRule="auto"/>
        <w:jc w:val="both"/>
        <w:rPr>
          <w:rFonts w:ascii="Arial" w:hAnsi="Arial" w:cs="Arial"/>
          <w:b/>
        </w:rPr>
      </w:pPr>
    </w:p>
    <w:p w:rsidR="00E46452" w:rsidRDefault="00E46452" w:rsidP="00F10B1F">
      <w:pPr>
        <w:tabs>
          <w:tab w:val="left" w:pos="0"/>
        </w:tabs>
        <w:spacing w:line="360" w:lineRule="auto"/>
        <w:jc w:val="both"/>
        <w:rPr>
          <w:rFonts w:ascii="Arial" w:hAnsi="Arial" w:cs="Arial"/>
          <w:b/>
        </w:rPr>
      </w:pPr>
    </w:p>
    <w:p w:rsidR="00E82DBA" w:rsidRDefault="00E82DBA" w:rsidP="00F10B1F">
      <w:pPr>
        <w:tabs>
          <w:tab w:val="left" w:pos="0"/>
        </w:tabs>
        <w:spacing w:line="360" w:lineRule="auto"/>
        <w:jc w:val="both"/>
        <w:rPr>
          <w:rFonts w:ascii="Arial" w:hAnsi="Arial" w:cs="Arial"/>
          <w:i/>
        </w:rPr>
      </w:pPr>
    </w:p>
    <w:p w:rsidR="00972240" w:rsidRPr="00972240" w:rsidRDefault="00972240" w:rsidP="00F10B1F">
      <w:pPr>
        <w:tabs>
          <w:tab w:val="left" w:pos="0"/>
        </w:tabs>
        <w:spacing w:line="360" w:lineRule="auto"/>
        <w:jc w:val="both"/>
        <w:rPr>
          <w:rFonts w:ascii="Arial" w:hAnsi="Arial" w:cs="Arial"/>
          <w:i/>
        </w:rPr>
      </w:pPr>
      <w:r>
        <w:rPr>
          <w:rFonts w:ascii="Arial" w:hAnsi="Arial" w:cs="Arial"/>
          <w:i/>
        </w:rPr>
        <w:t xml:space="preserve">Grafica 2.8 Modalidades de violencia. </w:t>
      </w:r>
    </w:p>
    <w:tbl>
      <w:tblPr>
        <w:tblStyle w:val="Sombreadomedio1-nfasis1"/>
        <w:tblpPr w:leftFromText="141" w:rightFromText="141" w:vertAnchor="text" w:horzAnchor="page" w:tblpX="1161" w:tblpY="232"/>
        <w:tblW w:w="6070" w:type="dxa"/>
        <w:tblLook w:val="04A0" w:firstRow="1" w:lastRow="0" w:firstColumn="1" w:lastColumn="0" w:noHBand="0" w:noVBand="1"/>
      </w:tblPr>
      <w:tblGrid>
        <w:gridCol w:w="3270"/>
        <w:gridCol w:w="222"/>
        <w:gridCol w:w="1320"/>
        <w:gridCol w:w="1320"/>
      </w:tblGrid>
      <w:tr w:rsidR="00972240" w:rsidRPr="00972240" w:rsidTr="0097224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jc w:val="center"/>
              <w:rPr>
                <w:rFonts w:ascii="Arial" w:hAnsi="Arial" w:cs="Arial"/>
                <w:sz w:val="20"/>
                <w:szCs w:val="20"/>
              </w:rPr>
            </w:pPr>
            <w:r w:rsidRPr="00972240">
              <w:rPr>
                <w:rFonts w:ascii="Arial" w:hAnsi="Arial" w:cs="Arial"/>
                <w:sz w:val="20"/>
                <w:szCs w:val="20"/>
              </w:rPr>
              <w:t>Modalidad de Violencia</w:t>
            </w:r>
          </w:p>
        </w:tc>
        <w:tc>
          <w:tcPr>
            <w:tcW w:w="160" w:type="dxa"/>
            <w:tcBorders>
              <w:left w:val="single" w:sz="4" w:space="0" w:color="auto"/>
            </w:tcBorders>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tcBorders>
              <w:right w:val="single" w:sz="4" w:space="0" w:color="auto"/>
            </w:tcBorders>
            <w:noWrap/>
            <w:hideMark/>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72240">
              <w:rPr>
                <w:rFonts w:ascii="Arial" w:hAnsi="Arial" w:cs="Arial"/>
                <w:sz w:val="20"/>
                <w:szCs w:val="20"/>
              </w:rPr>
              <w:t>Hombre</w:t>
            </w:r>
          </w:p>
        </w:tc>
        <w:tc>
          <w:tcPr>
            <w:tcW w:w="1320" w:type="dxa"/>
            <w:tcBorders>
              <w:left w:val="single" w:sz="4" w:space="0" w:color="auto"/>
            </w:tcBorders>
            <w:noWrap/>
            <w:hideMark/>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72240">
              <w:rPr>
                <w:rFonts w:ascii="Arial" w:hAnsi="Arial" w:cs="Arial"/>
                <w:sz w:val="20"/>
                <w:szCs w:val="20"/>
              </w:rPr>
              <w:t>Mujer</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Familiar</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B67E19"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Laboral</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Docente</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Comunitaria</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B67E19"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Institucional</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proofErr w:type="spellStart"/>
            <w:r w:rsidRPr="00972240">
              <w:rPr>
                <w:rFonts w:ascii="Arial" w:hAnsi="Arial" w:cs="Arial"/>
                <w:sz w:val="20"/>
                <w:szCs w:val="20"/>
              </w:rPr>
              <w:t>Femenicida</w:t>
            </w:r>
            <w:proofErr w:type="spellEnd"/>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Política</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Noviazgo</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Otra</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jc w:val="center"/>
              <w:rPr>
                <w:rFonts w:ascii="Arial" w:hAnsi="Arial" w:cs="Arial"/>
                <w:sz w:val="20"/>
                <w:szCs w:val="20"/>
              </w:rPr>
            </w:pPr>
            <w:r w:rsidRPr="00972240">
              <w:rPr>
                <w:rFonts w:ascii="Arial" w:hAnsi="Arial" w:cs="Arial"/>
                <w:sz w:val="20"/>
                <w:szCs w:val="20"/>
              </w:rPr>
              <w:t>Total</w:t>
            </w:r>
          </w:p>
        </w:tc>
        <w:tc>
          <w:tcPr>
            <w:tcW w:w="160" w:type="dxa"/>
            <w:tcBorders>
              <w:left w:val="single" w:sz="4" w:space="0" w:color="auto"/>
            </w:tcBorders>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r w:rsidRPr="00972240">
              <w:rPr>
                <w:rFonts w:ascii="Arial" w:hAnsi="Arial" w:cs="Arial"/>
                <w:b/>
                <w:bCs/>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r w:rsidRPr="00972240">
              <w:rPr>
                <w:rFonts w:ascii="Arial" w:hAnsi="Arial" w:cs="Arial"/>
                <w:b/>
                <w:bCs/>
                <w:sz w:val="20"/>
                <w:szCs w:val="20"/>
              </w:rPr>
              <w:t>6</w:t>
            </w:r>
          </w:p>
        </w:tc>
      </w:tr>
    </w:tbl>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783D36" w:rsidP="00F10B1F">
      <w:pPr>
        <w:tabs>
          <w:tab w:val="left" w:pos="0"/>
        </w:tabs>
        <w:spacing w:line="360" w:lineRule="auto"/>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1664896" behindDoc="0" locked="0" layoutInCell="1" allowOverlap="1">
                <wp:simplePos x="0" y="0"/>
                <wp:positionH relativeFrom="column">
                  <wp:posOffset>3333750</wp:posOffset>
                </wp:positionH>
                <wp:positionV relativeFrom="paragraph">
                  <wp:posOffset>76200</wp:posOffset>
                </wp:positionV>
                <wp:extent cx="2743200" cy="695325"/>
                <wp:effectExtent l="9525" t="7620" r="9525" b="11430"/>
                <wp:wrapNone/>
                <wp:docPr id="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95325"/>
                        </a:xfrm>
                        <a:prstGeom prst="rect">
                          <a:avLst/>
                        </a:prstGeom>
                        <a:solidFill>
                          <a:srgbClr val="FFFFFF"/>
                        </a:solidFill>
                        <a:ln w="9525">
                          <a:solidFill>
                            <a:schemeClr val="bg1">
                              <a:lumMod val="100000"/>
                              <a:lumOff val="0"/>
                            </a:schemeClr>
                          </a:solidFill>
                          <a:miter lim="800000"/>
                          <a:headEnd/>
                          <a:tailEnd/>
                        </a:ln>
                      </wps:spPr>
                      <wps:txbx>
                        <w:txbxContent>
                          <w:p w:rsidR="0094111F" w:rsidRPr="00AE7C85" w:rsidRDefault="0094111F">
                            <w:pPr>
                              <w:rPr>
                                <w:rFonts w:ascii="Arial" w:hAnsi="Arial" w:cs="Arial"/>
                                <w:sz w:val="22"/>
                              </w:rPr>
                            </w:pPr>
                            <w:r>
                              <w:rPr>
                                <w:rFonts w:ascii="Arial" w:hAnsi="Arial" w:cs="Arial"/>
                                <w:sz w:val="22"/>
                              </w:rPr>
                              <w:t xml:space="preserve">La modalidad de violencia que se observó en su totalidad durante este mes fue la familiar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1" o:spid="_x0000_s1038" type="#_x0000_t202" style="position:absolute;left:0;text-align:left;margin-left:262.5pt;margin-top:6pt;width:3in;height:5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" strokecolor="white [3212]">
                <v:textbox>
                  <w:txbxContent>
                    <w:p w:rsidR="0094111F" w:rsidRPr="00AE7C85" w:rsidRDefault="0094111F">
                      <w:pPr>
                        <w:rPr>
                          <w:rFonts w:ascii="Arial" w:hAnsi="Arial" w:cs="Arial"/>
                          <w:sz w:val="22"/>
                        </w:rPr>
                      </w:pPr>
                      <w:r>
                        <w:rPr>
                          <w:rFonts w:ascii="Arial" w:hAnsi="Arial" w:cs="Arial"/>
                          <w:sz w:val="22"/>
                        </w:rPr>
                        <w:t xml:space="preserve">La modalidad de violencia que se observó en su totalidad durante este mes fue la familiar </w:t>
                      </w:r>
                    </w:p>
                  </w:txbxContent>
                </v:textbox>
              </v:shape>
            </w:pict>
          </mc:Fallback>
        </mc:AlternateContent>
      </w: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r>
        <w:rPr>
          <w:noProof/>
          <w:lang w:val="es-MX" w:eastAsia="es-MX"/>
        </w:rPr>
        <w:drawing>
          <wp:inline distT="0" distB="0" distL="0" distR="0" wp14:anchorId="75BED23E" wp14:editId="349491F4">
            <wp:extent cx="4572000" cy="2743200"/>
            <wp:effectExtent l="0" t="0" r="0" b="0"/>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72240" w:rsidRDefault="00972240" w:rsidP="00F10B1F">
      <w:pPr>
        <w:tabs>
          <w:tab w:val="left" w:pos="0"/>
        </w:tabs>
        <w:spacing w:line="360" w:lineRule="auto"/>
        <w:jc w:val="both"/>
        <w:rPr>
          <w:rFonts w:ascii="Arial" w:hAnsi="Arial" w:cs="Arial"/>
        </w:rPr>
      </w:pPr>
    </w:p>
    <w:p w:rsidR="00783D36" w:rsidRPr="00452ED6" w:rsidRDefault="00783D36" w:rsidP="00F10B1F">
      <w:pPr>
        <w:tabs>
          <w:tab w:val="left" w:pos="0"/>
        </w:tabs>
        <w:spacing w:line="360" w:lineRule="auto"/>
        <w:jc w:val="both"/>
        <w:rPr>
          <w:rFonts w:ascii="Arial" w:hAnsi="Arial" w:cs="Arial"/>
        </w:rPr>
      </w:pPr>
    </w:p>
    <w:p w:rsidR="0076303F" w:rsidRDefault="0076303F" w:rsidP="00F10B1F">
      <w:pPr>
        <w:tabs>
          <w:tab w:val="left" w:pos="0"/>
        </w:tabs>
        <w:spacing w:line="360" w:lineRule="auto"/>
        <w:jc w:val="both"/>
        <w:rPr>
          <w:rFonts w:ascii="Arial" w:hAnsi="Arial" w:cs="Arial"/>
          <w:b/>
        </w:rPr>
      </w:pPr>
    </w:p>
    <w:p w:rsidR="00F10B1F" w:rsidRDefault="00F10B1F" w:rsidP="00F10B1F">
      <w:pPr>
        <w:tabs>
          <w:tab w:val="left" w:pos="0"/>
        </w:tabs>
        <w:spacing w:line="360" w:lineRule="auto"/>
        <w:jc w:val="both"/>
        <w:rPr>
          <w:rFonts w:ascii="Arial" w:hAnsi="Arial" w:cs="Arial"/>
          <w:b/>
        </w:rPr>
      </w:pPr>
      <w:r>
        <w:rPr>
          <w:rFonts w:ascii="Arial" w:hAnsi="Arial" w:cs="Arial"/>
          <w:b/>
        </w:rPr>
        <w:t>CONCLUSIONES Y RECOMENDACIONES.</w:t>
      </w:r>
    </w:p>
    <w:p w:rsidR="00B67E19" w:rsidRDefault="00B67E19" w:rsidP="00F10B1F">
      <w:pPr>
        <w:tabs>
          <w:tab w:val="left" w:pos="0"/>
        </w:tabs>
        <w:spacing w:line="360" w:lineRule="auto"/>
        <w:jc w:val="both"/>
        <w:rPr>
          <w:rFonts w:ascii="Arial" w:hAnsi="Arial" w:cs="Arial"/>
          <w:b/>
        </w:rPr>
      </w:pPr>
    </w:p>
    <w:p w:rsidR="00783D36" w:rsidRDefault="00783D36" w:rsidP="00F10B1F">
      <w:pPr>
        <w:tabs>
          <w:tab w:val="left" w:pos="0"/>
        </w:tabs>
        <w:spacing w:line="360" w:lineRule="auto"/>
        <w:jc w:val="both"/>
        <w:rPr>
          <w:rFonts w:ascii="Arial" w:hAnsi="Arial" w:cs="Arial"/>
        </w:rPr>
      </w:pPr>
    </w:p>
    <w:p w:rsidR="00B67E19" w:rsidRDefault="00B67E19" w:rsidP="00F10B1F">
      <w:pPr>
        <w:tabs>
          <w:tab w:val="left" w:pos="0"/>
        </w:tabs>
        <w:spacing w:line="360" w:lineRule="auto"/>
        <w:jc w:val="both"/>
        <w:rPr>
          <w:rFonts w:ascii="Arial" w:hAnsi="Arial" w:cs="Arial"/>
        </w:rPr>
      </w:pPr>
      <w:r>
        <w:rPr>
          <w:rFonts w:ascii="Arial" w:hAnsi="Arial" w:cs="Arial"/>
        </w:rPr>
        <w:t xml:space="preserve">Durante este mes se pudo trabajar específicamente en las necesidades y problemáticas sentidas por las mujeres de San Antonio </w:t>
      </w:r>
      <w:proofErr w:type="spellStart"/>
      <w:r>
        <w:rPr>
          <w:rFonts w:ascii="Arial" w:hAnsi="Arial" w:cs="Arial"/>
        </w:rPr>
        <w:t>Juanacaxtle</w:t>
      </w:r>
      <w:proofErr w:type="spellEnd"/>
      <w:r w:rsidR="00372EF5">
        <w:rPr>
          <w:rFonts w:ascii="Arial" w:hAnsi="Arial" w:cs="Arial"/>
        </w:rPr>
        <w:t xml:space="preserve"> mediante la jornada de servicios, la cual tuvo una excelente respuesta y las mujeres asistentes quedaron muy conformes con los servicios que se brindaron.</w:t>
      </w:r>
    </w:p>
    <w:p w:rsidR="00372EF5" w:rsidRDefault="00372EF5" w:rsidP="00F10B1F">
      <w:pPr>
        <w:tabs>
          <w:tab w:val="left" w:pos="0"/>
        </w:tabs>
        <w:spacing w:line="360" w:lineRule="auto"/>
        <w:jc w:val="both"/>
        <w:rPr>
          <w:rFonts w:ascii="Arial" w:hAnsi="Arial" w:cs="Arial"/>
        </w:rPr>
      </w:pPr>
    </w:p>
    <w:p w:rsidR="00372EF5" w:rsidRDefault="00372EF5" w:rsidP="00F10B1F">
      <w:pPr>
        <w:tabs>
          <w:tab w:val="left" w:pos="0"/>
        </w:tabs>
        <w:spacing w:line="360" w:lineRule="auto"/>
        <w:jc w:val="both"/>
        <w:rPr>
          <w:rFonts w:ascii="Arial" w:hAnsi="Arial" w:cs="Arial"/>
        </w:rPr>
      </w:pPr>
      <w:r>
        <w:rPr>
          <w:rFonts w:ascii="Arial" w:hAnsi="Arial" w:cs="Arial"/>
        </w:rPr>
        <w:t>Todas estas actividades que se han realizado durante este mes y los pasados han ayudado a acercarnos un poco más a la población y esto ayuda a que más gente sepa sobre los servicios que se brindan en el CDM, extendiendo las oportunidades de ayudar a las mujeres que lo necesiten.</w:t>
      </w:r>
    </w:p>
    <w:p w:rsidR="00372EF5" w:rsidRDefault="00372EF5" w:rsidP="00F10B1F">
      <w:pPr>
        <w:tabs>
          <w:tab w:val="left" w:pos="0"/>
        </w:tabs>
        <w:spacing w:line="360" w:lineRule="auto"/>
        <w:jc w:val="both"/>
        <w:rPr>
          <w:rFonts w:ascii="Arial" w:hAnsi="Arial" w:cs="Arial"/>
        </w:rPr>
      </w:pPr>
    </w:p>
    <w:p w:rsidR="00783D36" w:rsidRDefault="00783D36" w:rsidP="00F10B1F">
      <w:pPr>
        <w:tabs>
          <w:tab w:val="left" w:pos="0"/>
        </w:tabs>
        <w:spacing w:line="360" w:lineRule="auto"/>
        <w:jc w:val="both"/>
        <w:rPr>
          <w:rFonts w:ascii="Arial" w:hAnsi="Arial" w:cs="Arial"/>
        </w:rPr>
      </w:pPr>
    </w:p>
    <w:p w:rsidR="00783D36" w:rsidRDefault="00783D36" w:rsidP="00F10B1F">
      <w:pPr>
        <w:tabs>
          <w:tab w:val="left" w:pos="0"/>
        </w:tabs>
        <w:spacing w:line="360" w:lineRule="auto"/>
        <w:jc w:val="both"/>
        <w:rPr>
          <w:rFonts w:ascii="Arial" w:hAnsi="Arial" w:cs="Arial"/>
        </w:rPr>
      </w:pPr>
    </w:p>
    <w:p w:rsidR="00783D36" w:rsidRDefault="00783D36" w:rsidP="00F10B1F">
      <w:pPr>
        <w:tabs>
          <w:tab w:val="left" w:pos="0"/>
        </w:tabs>
        <w:spacing w:line="360" w:lineRule="auto"/>
        <w:jc w:val="both"/>
        <w:rPr>
          <w:rFonts w:ascii="Arial" w:hAnsi="Arial" w:cs="Arial"/>
        </w:rPr>
      </w:pPr>
    </w:p>
    <w:p w:rsidR="0098188B" w:rsidRDefault="00372EF5" w:rsidP="0076303F">
      <w:pPr>
        <w:tabs>
          <w:tab w:val="left" w:pos="0"/>
        </w:tabs>
        <w:spacing w:line="360" w:lineRule="auto"/>
        <w:jc w:val="both"/>
        <w:rPr>
          <w:rFonts w:ascii="Arial" w:hAnsi="Arial" w:cs="Arial"/>
        </w:rPr>
      </w:pPr>
      <w:r>
        <w:rPr>
          <w:rFonts w:ascii="Arial" w:hAnsi="Arial" w:cs="Arial"/>
        </w:rPr>
        <w:lastRenderedPageBreak/>
        <w:t xml:space="preserve">Para trabajo social es de suma importancia trabajar con capacitación de sensibilización de genero con el nuevo personal del H. Ayuntamiento de </w:t>
      </w:r>
      <w:proofErr w:type="spellStart"/>
      <w:r>
        <w:rPr>
          <w:rFonts w:ascii="Arial" w:hAnsi="Arial" w:cs="Arial"/>
        </w:rPr>
        <w:t>Juanacatlán</w:t>
      </w:r>
      <w:proofErr w:type="spellEnd"/>
      <w:r>
        <w:rPr>
          <w:rFonts w:ascii="Arial" w:hAnsi="Arial" w:cs="Arial"/>
        </w:rPr>
        <w:t xml:space="preserve"> que está próximo a entrar, de esta manera el personal recibe información importante que le puede ayudar en el buen desempeño como servidoras o servidores públicos. Y se crea un </w:t>
      </w:r>
      <w:r w:rsidR="0076303F">
        <w:rPr>
          <w:rFonts w:ascii="Arial" w:hAnsi="Arial" w:cs="Arial"/>
        </w:rPr>
        <w:t>vínculo</w:t>
      </w:r>
      <w:r>
        <w:rPr>
          <w:rFonts w:ascii="Arial" w:hAnsi="Arial" w:cs="Arial"/>
        </w:rPr>
        <w:t xml:space="preserve"> de trabajo para que con ayuda de ambos se logre erradicar las brechas de desigualdad que existen en el municipio.  </w:t>
      </w:r>
    </w:p>
    <w:p w:rsidR="0076303F" w:rsidRDefault="0076303F" w:rsidP="0076303F">
      <w:pPr>
        <w:tabs>
          <w:tab w:val="left" w:pos="0"/>
        </w:tabs>
        <w:spacing w:line="360" w:lineRule="auto"/>
        <w:jc w:val="both"/>
        <w:rPr>
          <w:rFonts w:ascii="Arial" w:hAnsi="Arial" w:cs="Arial"/>
        </w:rPr>
      </w:pPr>
    </w:p>
    <w:p w:rsidR="0076303F" w:rsidRDefault="0076303F" w:rsidP="0076303F">
      <w:pPr>
        <w:tabs>
          <w:tab w:val="left" w:pos="0"/>
        </w:tabs>
        <w:spacing w:line="360" w:lineRule="auto"/>
        <w:jc w:val="both"/>
        <w:rPr>
          <w:rFonts w:ascii="Arial" w:hAnsi="Arial" w:cs="Arial"/>
        </w:rPr>
      </w:pPr>
    </w:p>
    <w:p w:rsidR="0076303F" w:rsidRDefault="0076303F" w:rsidP="0076303F">
      <w:pPr>
        <w:tabs>
          <w:tab w:val="left" w:pos="0"/>
        </w:tabs>
        <w:spacing w:line="360" w:lineRule="auto"/>
        <w:jc w:val="both"/>
        <w:rPr>
          <w:rFonts w:ascii="Arial" w:hAnsi="Arial" w:cs="Arial"/>
        </w:rPr>
      </w:pPr>
    </w:p>
    <w:p w:rsidR="0076303F" w:rsidRPr="0076303F" w:rsidRDefault="0076303F" w:rsidP="0076303F">
      <w:pPr>
        <w:tabs>
          <w:tab w:val="left" w:pos="0"/>
        </w:tabs>
        <w:spacing w:line="360" w:lineRule="auto"/>
        <w:jc w:val="both"/>
        <w:rPr>
          <w:rFonts w:ascii="Arial" w:hAnsi="Arial" w:cs="Arial"/>
        </w:rPr>
      </w:pPr>
    </w:p>
    <w:p w:rsidR="0098188B" w:rsidRDefault="0098188B" w:rsidP="00A71BFE">
      <w:pPr>
        <w:tabs>
          <w:tab w:val="left" w:pos="0"/>
        </w:tabs>
        <w:spacing w:line="360" w:lineRule="auto"/>
        <w:jc w:val="center"/>
        <w:rPr>
          <w:rFonts w:ascii="Arial" w:hAnsi="Arial" w:cs="Arial"/>
          <w:b/>
        </w:rPr>
      </w:pPr>
    </w:p>
    <w:p w:rsidR="00A71BFE" w:rsidRPr="009C4E4A" w:rsidRDefault="00A71BFE" w:rsidP="00A71BFE">
      <w:pPr>
        <w:tabs>
          <w:tab w:val="left" w:pos="0"/>
        </w:tabs>
        <w:spacing w:line="360" w:lineRule="auto"/>
        <w:jc w:val="center"/>
        <w:rPr>
          <w:rFonts w:ascii="Arial" w:hAnsi="Arial" w:cs="Arial"/>
          <w:b/>
        </w:rPr>
      </w:pPr>
      <w:r w:rsidRPr="009C4E4A">
        <w:rPr>
          <w:rFonts w:ascii="Arial" w:hAnsi="Arial" w:cs="Arial"/>
          <w:b/>
        </w:rPr>
        <w:t>FIRMAS</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CC77E4" w:rsidP="00A71BFE">
      <w:pPr>
        <w:tabs>
          <w:tab w:val="left" w:pos="0"/>
        </w:tabs>
        <w:jc w:val="center"/>
        <w:rPr>
          <w:rFonts w:ascii="Arial" w:hAnsi="Arial" w:cs="Arial"/>
          <w:b/>
        </w:rPr>
      </w:pPr>
      <w:r>
        <w:rPr>
          <w:rFonts w:ascii="Arial" w:hAnsi="Arial" w:cs="Arial"/>
          <w:b/>
        </w:rPr>
        <w:t>LIC. ALEJANDRO CHAVEZ ZAMUDIO</w:t>
      </w:r>
    </w:p>
    <w:p w:rsidR="00A71BFE" w:rsidRDefault="008516E1" w:rsidP="00E31FCC">
      <w:pPr>
        <w:tabs>
          <w:tab w:val="left" w:pos="0"/>
        </w:tabs>
        <w:jc w:val="center"/>
        <w:rPr>
          <w:rFonts w:ascii="Arial" w:hAnsi="Arial" w:cs="Arial"/>
          <w:b/>
        </w:rPr>
      </w:pPr>
      <w:r>
        <w:rPr>
          <w:rFonts w:ascii="Arial" w:hAnsi="Arial" w:cs="Arial"/>
          <w:b/>
        </w:rPr>
        <w:t xml:space="preserve">RESPONSABLE </w:t>
      </w:r>
      <w:r w:rsidR="00AB15CA">
        <w:rPr>
          <w:rFonts w:ascii="Arial" w:hAnsi="Arial" w:cs="Arial"/>
          <w:b/>
        </w:rPr>
        <w:t>CDM</w:t>
      </w:r>
      <w:bookmarkStart w:id="0" w:name="_GoBack"/>
      <w:bookmarkEnd w:id="0"/>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Pr="00554AE4" w:rsidRDefault="00AF392E" w:rsidP="00A71BFE">
      <w:pPr>
        <w:tabs>
          <w:tab w:val="left" w:pos="0"/>
        </w:tabs>
        <w:jc w:val="center"/>
        <w:rPr>
          <w:rFonts w:ascii="Arial" w:hAnsi="Arial" w:cs="Arial"/>
          <w:b/>
          <w:lang w:val="es-MX"/>
        </w:rPr>
      </w:pPr>
      <w:r>
        <w:rPr>
          <w:rFonts w:ascii="Arial" w:hAnsi="Arial" w:cs="Arial"/>
          <w:b/>
          <w:lang w:val="es-MX"/>
        </w:rPr>
        <w:t>L.T.S. ANA MARIA DÍAZ IBARRA</w:t>
      </w:r>
    </w:p>
    <w:p w:rsidR="00A71BFE" w:rsidRPr="00554AE4" w:rsidRDefault="00A71BFE" w:rsidP="00EE2FCF">
      <w:pPr>
        <w:tabs>
          <w:tab w:val="left" w:pos="0"/>
        </w:tabs>
        <w:rPr>
          <w:rFonts w:ascii="Arial" w:hAnsi="Arial" w:cs="Arial"/>
          <w:b/>
          <w:lang w:val="es-MX"/>
        </w:rPr>
      </w:pPr>
    </w:p>
    <w:p w:rsidR="00A71BFE" w:rsidRPr="00554AE4" w:rsidRDefault="0090349E" w:rsidP="00A71BFE">
      <w:pPr>
        <w:tabs>
          <w:tab w:val="left" w:pos="0"/>
        </w:tabs>
        <w:jc w:val="center"/>
        <w:rPr>
          <w:rFonts w:ascii="Arial" w:hAnsi="Arial" w:cs="Arial"/>
          <w:b/>
          <w:lang w:val="es-MX"/>
        </w:rPr>
      </w:pPr>
      <w:r>
        <w:rPr>
          <w:rFonts w:ascii="Arial" w:hAnsi="Arial" w:cs="Arial"/>
          <w:b/>
          <w:lang w:val="es-MX"/>
        </w:rPr>
        <w:t xml:space="preserve">RESPONSABLE DE LA ELABORACIÒN. </w:t>
      </w:r>
    </w:p>
    <w:sectPr w:rsidR="00A71BFE" w:rsidRPr="00554AE4" w:rsidSect="00B141BD">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1F" w:rsidRDefault="0094111F">
      <w:r>
        <w:separator/>
      </w:r>
    </w:p>
  </w:endnote>
  <w:endnote w:type="continuationSeparator" w:id="0">
    <w:p w:rsidR="0094111F" w:rsidRDefault="00941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1F" w:rsidRDefault="0094111F">
    <w:pPr>
      <w:pStyle w:val="Piedepgina"/>
      <w:pBdr>
        <w:top w:val="thinThickSmallGap" w:sz="24" w:space="1" w:color="622423" w:themeColor="accent2" w:themeShade="7F"/>
      </w:pBdr>
      <w:rPr>
        <w:rFonts w:asciiTheme="majorHAnsi" w:eastAsiaTheme="majorEastAsia" w:hAnsiTheme="majorHAnsi" w:cstheme="majorBidi"/>
      </w:rPr>
    </w:pPr>
    <w:r w:rsidRPr="00782409">
      <w:rPr>
        <w:sz w:val="28"/>
      </w:rPr>
      <w:t xml:space="preserve"> </w:t>
    </w:r>
    <w:r w:rsidRPr="00782409">
      <w:rPr>
        <w:rFonts w:ascii="Arial" w:hAnsi="Arial"/>
        <w:color w:val="000000"/>
        <w:sz w:val="14"/>
        <w:szCs w:val="12"/>
      </w:rPr>
      <w:t xml:space="preserve">"Este producto es generado con recurso del programa de Fortalecimiento a la Transversalidad de la Perspectiva de Género. Empero el Instituto Nacional de las Mujeres no necesariamente comparte los puntos de vista expresados por las(los) autoras (es) del presente trabajo”.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8516E1" w:rsidRPr="008516E1">
      <w:rPr>
        <w:rFonts w:asciiTheme="majorHAnsi" w:eastAsiaTheme="majorEastAsia" w:hAnsiTheme="majorHAnsi" w:cstheme="majorBidi"/>
        <w:noProof/>
      </w:rPr>
      <w:t>20</w:t>
    </w:r>
    <w:r>
      <w:rPr>
        <w:rFonts w:asciiTheme="majorHAnsi" w:eastAsiaTheme="majorEastAsia" w:hAnsiTheme="majorHAnsi" w:cstheme="majorBidi"/>
      </w:rPr>
      <w:fldChar w:fldCharType="end"/>
    </w:r>
  </w:p>
  <w:p w:rsidR="0094111F" w:rsidRDefault="009411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1F" w:rsidRDefault="0094111F">
      <w:r>
        <w:separator/>
      </w:r>
    </w:p>
  </w:footnote>
  <w:footnote w:type="continuationSeparator" w:id="0">
    <w:p w:rsidR="0094111F" w:rsidRDefault="00941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1F" w:rsidRDefault="0094111F">
    <w:pPr>
      <w:pStyle w:val="Encabezado"/>
    </w:pPr>
    <w:r>
      <w:rPr>
        <w:noProof/>
        <w:lang w:val="es-MX" w:eastAsia="es-MX"/>
      </w:rPr>
      <w:drawing>
        <wp:anchor distT="0" distB="0" distL="114300" distR="114300" simplePos="0" relativeHeight="251660288" behindDoc="1" locked="0" layoutInCell="1" allowOverlap="1">
          <wp:simplePos x="0" y="0"/>
          <wp:positionH relativeFrom="column">
            <wp:posOffset>4733925</wp:posOffset>
          </wp:positionH>
          <wp:positionV relativeFrom="paragraph">
            <wp:posOffset>-217805</wp:posOffset>
          </wp:positionV>
          <wp:extent cx="831850" cy="758825"/>
          <wp:effectExtent l="0" t="0" r="6350" b="3175"/>
          <wp:wrapTight wrapText="bothSides">
            <wp:wrapPolygon edited="0">
              <wp:start x="6431" y="0"/>
              <wp:lineTo x="0" y="3254"/>
              <wp:lineTo x="0" y="14641"/>
              <wp:lineTo x="989" y="17895"/>
              <wp:lineTo x="5936" y="21148"/>
              <wp:lineTo x="6431" y="21148"/>
              <wp:lineTo x="14840" y="21148"/>
              <wp:lineTo x="15334" y="21148"/>
              <wp:lineTo x="20281" y="17895"/>
              <wp:lineTo x="21270" y="14641"/>
              <wp:lineTo x="21270" y="0"/>
              <wp:lineTo x="6431" y="0"/>
            </wp:wrapPolygon>
          </wp:wrapTight>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758825"/>
                  </a:xfrm>
                  <a:prstGeom prst="rect">
                    <a:avLst/>
                  </a:prstGeom>
                  <a:noFill/>
                  <a:ln>
                    <a:noFill/>
                  </a:ln>
                </pic:spPr>
              </pic:pic>
            </a:graphicData>
          </a:graphic>
        </wp:anchor>
      </w:drawing>
    </w:r>
    <w:r>
      <w:rPr>
        <w:noProof/>
        <w:lang w:val="es-MX" w:eastAsia="es-MX"/>
      </w:rPr>
      <w:drawing>
        <wp:anchor distT="0" distB="0" distL="114300" distR="114300" simplePos="0" relativeHeight="251659264" behindDoc="1" locked="0" layoutInCell="1" allowOverlap="1">
          <wp:simplePos x="0" y="0"/>
          <wp:positionH relativeFrom="column">
            <wp:posOffset>-450215</wp:posOffset>
          </wp:positionH>
          <wp:positionV relativeFrom="paragraph">
            <wp:posOffset>-215900</wp:posOffset>
          </wp:positionV>
          <wp:extent cx="4765040" cy="601980"/>
          <wp:effectExtent l="0" t="0" r="0" b="7620"/>
          <wp:wrapTight wrapText="bothSides">
            <wp:wrapPolygon edited="0">
              <wp:start x="0" y="0"/>
              <wp:lineTo x="0" y="21190"/>
              <wp:lineTo x="21502" y="21190"/>
              <wp:lineTo x="21502" y="0"/>
              <wp:lineTo x="0" y="0"/>
            </wp:wrapPolygon>
          </wp:wrapTight>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2">
                    <a:extLst>
                      <a:ext uri="{28A0092B-C50C-407E-A947-70E740481C1C}">
                        <a14:useLocalDpi xmlns:a14="http://schemas.microsoft.com/office/drawing/2010/main" val="0"/>
                      </a:ext>
                    </a:extLst>
                  </a:blip>
                  <a:srcRect r="23836"/>
                  <a:stretch>
                    <a:fillRect/>
                  </a:stretch>
                </pic:blipFill>
                <pic:spPr bwMode="auto">
                  <a:xfrm>
                    <a:off x="0" y="0"/>
                    <a:ext cx="4765040" cy="60198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8D272AE"/>
    <w:multiLevelType w:val="hybridMultilevel"/>
    <w:tmpl w:val="AE768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CBD7EDB"/>
    <w:multiLevelType w:val="hybridMultilevel"/>
    <w:tmpl w:val="F72E2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4"/>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BFE"/>
    <w:rsid w:val="00001060"/>
    <w:rsid w:val="00002366"/>
    <w:rsid w:val="00004FC4"/>
    <w:rsid w:val="00007241"/>
    <w:rsid w:val="00015335"/>
    <w:rsid w:val="00031ECE"/>
    <w:rsid w:val="00033716"/>
    <w:rsid w:val="00093D11"/>
    <w:rsid w:val="000A2F51"/>
    <w:rsid w:val="000A6316"/>
    <w:rsid w:val="000C0810"/>
    <w:rsid w:val="000C1F89"/>
    <w:rsid w:val="000C5536"/>
    <w:rsid w:val="000D03CD"/>
    <w:rsid w:val="000D1DB2"/>
    <w:rsid w:val="000E17E0"/>
    <w:rsid w:val="000E1E24"/>
    <w:rsid w:val="000E4DA5"/>
    <w:rsid w:val="000E5FA5"/>
    <w:rsid w:val="00125F60"/>
    <w:rsid w:val="00144D9F"/>
    <w:rsid w:val="00145152"/>
    <w:rsid w:val="001522A3"/>
    <w:rsid w:val="00155925"/>
    <w:rsid w:val="0015625B"/>
    <w:rsid w:val="001669DF"/>
    <w:rsid w:val="00175CB8"/>
    <w:rsid w:val="0018725F"/>
    <w:rsid w:val="001A4134"/>
    <w:rsid w:val="001B09FD"/>
    <w:rsid w:val="001B23BB"/>
    <w:rsid w:val="001B59A5"/>
    <w:rsid w:val="002161D4"/>
    <w:rsid w:val="0024540F"/>
    <w:rsid w:val="00250C22"/>
    <w:rsid w:val="002569CC"/>
    <w:rsid w:val="00263009"/>
    <w:rsid w:val="0027646B"/>
    <w:rsid w:val="00281077"/>
    <w:rsid w:val="002B7A26"/>
    <w:rsid w:val="002C29D2"/>
    <w:rsid w:val="002C6E33"/>
    <w:rsid w:val="00323F36"/>
    <w:rsid w:val="003439C9"/>
    <w:rsid w:val="00372EF5"/>
    <w:rsid w:val="003D5F62"/>
    <w:rsid w:val="003E3C5C"/>
    <w:rsid w:val="003F491D"/>
    <w:rsid w:val="00400986"/>
    <w:rsid w:val="00424661"/>
    <w:rsid w:val="00436E5A"/>
    <w:rsid w:val="00452ED6"/>
    <w:rsid w:val="00454BC3"/>
    <w:rsid w:val="004864FA"/>
    <w:rsid w:val="004B5E04"/>
    <w:rsid w:val="004F4F14"/>
    <w:rsid w:val="00503ED7"/>
    <w:rsid w:val="00505B8B"/>
    <w:rsid w:val="005444FF"/>
    <w:rsid w:val="00560988"/>
    <w:rsid w:val="00573195"/>
    <w:rsid w:val="0058770E"/>
    <w:rsid w:val="00590B6F"/>
    <w:rsid w:val="00595EB3"/>
    <w:rsid w:val="005A36FA"/>
    <w:rsid w:val="005A5BD6"/>
    <w:rsid w:val="005D7B2E"/>
    <w:rsid w:val="005F2D15"/>
    <w:rsid w:val="006156D8"/>
    <w:rsid w:val="00636BBF"/>
    <w:rsid w:val="0066619C"/>
    <w:rsid w:val="006706E1"/>
    <w:rsid w:val="00693932"/>
    <w:rsid w:val="006D1AE5"/>
    <w:rsid w:val="006D2D94"/>
    <w:rsid w:val="006D3FF5"/>
    <w:rsid w:val="006E4617"/>
    <w:rsid w:val="006F2C14"/>
    <w:rsid w:val="00702D1A"/>
    <w:rsid w:val="00706570"/>
    <w:rsid w:val="007100E5"/>
    <w:rsid w:val="00720C29"/>
    <w:rsid w:val="00732323"/>
    <w:rsid w:val="00732760"/>
    <w:rsid w:val="00735BCC"/>
    <w:rsid w:val="007368D7"/>
    <w:rsid w:val="007443A7"/>
    <w:rsid w:val="0074617E"/>
    <w:rsid w:val="007616EA"/>
    <w:rsid w:val="0076303F"/>
    <w:rsid w:val="0076309B"/>
    <w:rsid w:val="00772A97"/>
    <w:rsid w:val="00782409"/>
    <w:rsid w:val="00783D36"/>
    <w:rsid w:val="007A2205"/>
    <w:rsid w:val="007B5AA6"/>
    <w:rsid w:val="007B787E"/>
    <w:rsid w:val="007C35A0"/>
    <w:rsid w:val="007D55E2"/>
    <w:rsid w:val="00800F8D"/>
    <w:rsid w:val="00811FC6"/>
    <w:rsid w:val="008176EE"/>
    <w:rsid w:val="00822CDD"/>
    <w:rsid w:val="0084232B"/>
    <w:rsid w:val="008516E1"/>
    <w:rsid w:val="00853CD3"/>
    <w:rsid w:val="00861306"/>
    <w:rsid w:val="008672EB"/>
    <w:rsid w:val="0089491C"/>
    <w:rsid w:val="00896D7B"/>
    <w:rsid w:val="008A0D39"/>
    <w:rsid w:val="008A5719"/>
    <w:rsid w:val="008B387F"/>
    <w:rsid w:val="008D19ED"/>
    <w:rsid w:val="0090349E"/>
    <w:rsid w:val="00905B15"/>
    <w:rsid w:val="00910CC3"/>
    <w:rsid w:val="00912B69"/>
    <w:rsid w:val="00914E83"/>
    <w:rsid w:val="00917166"/>
    <w:rsid w:val="009205C4"/>
    <w:rsid w:val="00930B03"/>
    <w:rsid w:val="0094111F"/>
    <w:rsid w:val="0094191B"/>
    <w:rsid w:val="00943AC7"/>
    <w:rsid w:val="009469E3"/>
    <w:rsid w:val="009512A3"/>
    <w:rsid w:val="009578EF"/>
    <w:rsid w:val="00970C07"/>
    <w:rsid w:val="00972240"/>
    <w:rsid w:val="0098188B"/>
    <w:rsid w:val="00990E39"/>
    <w:rsid w:val="009910CA"/>
    <w:rsid w:val="009B1020"/>
    <w:rsid w:val="009B29D4"/>
    <w:rsid w:val="009D45DA"/>
    <w:rsid w:val="009D4EE3"/>
    <w:rsid w:val="009F017A"/>
    <w:rsid w:val="00A0787F"/>
    <w:rsid w:val="00A15CC1"/>
    <w:rsid w:val="00A27A7C"/>
    <w:rsid w:val="00A30968"/>
    <w:rsid w:val="00A6233F"/>
    <w:rsid w:val="00A677DD"/>
    <w:rsid w:val="00A71BFE"/>
    <w:rsid w:val="00A827DA"/>
    <w:rsid w:val="00A94FAD"/>
    <w:rsid w:val="00AA4DB2"/>
    <w:rsid w:val="00AB15CA"/>
    <w:rsid w:val="00AB69A2"/>
    <w:rsid w:val="00AD3760"/>
    <w:rsid w:val="00AD390E"/>
    <w:rsid w:val="00AE6223"/>
    <w:rsid w:val="00AE7C85"/>
    <w:rsid w:val="00AF0067"/>
    <w:rsid w:val="00AF392E"/>
    <w:rsid w:val="00AF581D"/>
    <w:rsid w:val="00B07F50"/>
    <w:rsid w:val="00B141BD"/>
    <w:rsid w:val="00B222D6"/>
    <w:rsid w:val="00B30A78"/>
    <w:rsid w:val="00B36F3C"/>
    <w:rsid w:val="00B53605"/>
    <w:rsid w:val="00B56B6F"/>
    <w:rsid w:val="00B613CE"/>
    <w:rsid w:val="00B63383"/>
    <w:rsid w:val="00B67897"/>
    <w:rsid w:val="00B67E19"/>
    <w:rsid w:val="00B74075"/>
    <w:rsid w:val="00B9303F"/>
    <w:rsid w:val="00B96EAC"/>
    <w:rsid w:val="00BA0171"/>
    <w:rsid w:val="00BC75E3"/>
    <w:rsid w:val="00BD4800"/>
    <w:rsid w:val="00C41032"/>
    <w:rsid w:val="00C56D54"/>
    <w:rsid w:val="00C62006"/>
    <w:rsid w:val="00C76415"/>
    <w:rsid w:val="00C77368"/>
    <w:rsid w:val="00CA0FFC"/>
    <w:rsid w:val="00CA1CE3"/>
    <w:rsid w:val="00CA61B0"/>
    <w:rsid w:val="00CC77E4"/>
    <w:rsid w:val="00CE5A5B"/>
    <w:rsid w:val="00CF776A"/>
    <w:rsid w:val="00D11E85"/>
    <w:rsid w:val="00D14C55"/>
    <w:rsid w:val="00D2402B"/>
    <w:rsid w:val="00D25C92"/>
    <w:rsid w:val="00D86738"/>
    <w:rsid w:val="00D95AFF"/>
    <w:rsid w:val="00DA0A6C"/>
    <w:rsid w:val="00DA5FE5"/>
    <w:rsid w:val="00DE3813"/>
    <w:rsid w:val="00E165A5"/>
    <w:rsid w:val="00E17579"/>
    <w:rsid w:val="00E31FCC"/>
    <w:rsid w:val="00E46452"/>
    <w:rsid w:val="00E82DBA"/>
    <w:rsid w:val="00E90B25"/>
    <w:rsid w:val="00EA48DC"/>
    <w:rsid w:val="00EA4A01"/>
    <w:rsid w:val="00EB7AEE"/>
    <w:rsid w:val="00EB7DBA"/>
    <w:rsid w:val="00EC25E7"/>
    <w:rsid w:val="00EC5664"/>
    <w:rsid w:val="00EE2836"/>
    <w:rsid w:val="00EE2FCF"/>
    <w:rsid w:val="00F034B9"/>
    <w:rsid w:val="00F10B1F"/>
    <w:rsid w:val="00F15E01"/>
    <w:rsid w:val="00F16749"/>
    <w:rsid w:val="00F316DF"/>
    <w:rsid w:val="00F32DB6"/>
    <w:rsid w:val="00F32E43"/>
    <w:rsid w:val="00F332C5"/>
    <w:rsid w:val="00F44301"/>
    <w:rsid w:val="00F450E5"/>
    <w:rsid w:val="00F5481C"/>
    <w:rsid w:val="00F66EFD"/>
    <w:rsid w:val="00F9125A"/>
    <w:rsid w:val="00FB1EDE"/>
    <w:rsid w:val="00FB233D"/>
    <w:rsid w:val="00FC5AFE"/>
    <w:rsid w:val="00FD3020"/>
    <w:rsid w:val="00FF1AAD"/>
    <w:rsid w:val="00FF58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E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1BFE"/>
    <w:pPr>
      <w:ind w:left="720"/>
      <w:contextualSpacing/>
    </w:pPr>
    <w:rPr>
      <w:lang w:val="es-MX" w:eastAsia="es-MX"/>
    </w:rPr>
  </w:style>
  <w:style w:type="paragraph" w:styleId="Encabezado">
    <w:name w:val="header"/>
    <w:basedOn w:val="Normal"/>
    <w:link w:val="EncabezadoCar"/>
    <w:uiPriority w:val="99"/>
    <w:unhideWhenUsed/>
    <w:rsid w:val="00A71BFE"/>
    <w:pPr>
      <w:tabs>
        <w:tab w:val="center" w:pos="4419"/>
        <w:tab w:val="right" w:pos="8838"/>
      </w:tabs>
    </w:pPr>
  </w:style>
  <w:style w:type="character" w:customStyle="1" w:styleId="EncabezadoCar">
    <w:name w:val="Encabezado Car"/>
    <w:basedOn w:val="Fuentedeprrafopredeter"/>
    <w:link w:val="Encabezado"/>
    <w:uiPriority w:val="99"/>
    <w:rsid w:val="00A71BF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71BFE"/>
    <w:pPr>
      <w:tabs>
        <w:tab w:val="center" w:pos="4419"/>
        <w:tab w:val="right" w:pos="8838"/>
      </w:tabs>
    </w:pPr>
  </w:style>
  <w:style w:type="character" w:customStyle="1" w:styleId="PiedepginaCar">
    <w:name w:val="Pie de página Car"/>
    <w:basedOn w:val="Fuentedeprrafopredeter"/>
    <w:link w:val="Piedepgina"/>
    <w:uiPriority w:val="99"/>
    <w:rsid w:val="00A71BFE"/>
    <w:rPr>
      <w:rFonts w:ascii="Times New Roman" w:eastAsia="Times New Roman" w:hAnsi="Times New Roman" w:cs="Times New Roman"/>
      <w:sz w:val="24"/>
      <w:szCs w:val="24"/>
      <w:lang w:val="es-ES" w:eastAsia="es-ES"/>
    </w:rPr>
  </w:style>
  <w:style w:type="table" w:styleId="Cuadrculaclara-nfasis5">
    <w:name w:val="Light Grid Accent 5"/>
    <w:basedOn w:val="Tablanormal"/>
    <w:uiPriority w:val="62"/>
    <w:rsid w:val="0073232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4">
    <w:name w:val="Light Grid Accent 4"/>
    <w:basedOn w:val="Tablanormal"/>
    <w:uiPriority w:val="62"/>
    <w:rsid w:val="0073232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2">
    <w:name w:val="Light Grid Accent 2"/>
    <w:basedOn w:val="Tablanormal"/>
    <w:uiPriority w:val="62"/>
    <w:rsid w:val="0073232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6">
    <w:name w:val="Light Grid Accent 6"/>
    <w:basedOn w:val="Tablanormal"/>
    <w:uiPriority w:val="62"/>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nfasis3">
    <w:name w:val="Medium Shading 1 Accent 3"/>
    <w:basedOn w:val="Tablanormal"/>
    <w:uiPriority w:val="63"/>
    <w:rsid w:val="0073232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staclara-nfasis6">
    <w:name w:val="Light List Accent 6"/>
    <w:basedOn w:val="Tablanormal"/>
    <w:uiPriority w:val="61"/>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ombreadomedio1-nfasis1">
    <w:name w:val="Medium Shading 1 Accent 1"/>
    <w:basedOn w:val="Tablanormal"/>
    <w:uiPriority w:val="63"/>
    <w:rsid w:val="0073232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732323"/>
    <w:rPr>
      <w:rFonts w:ascii="Tahoma" w:hAnsi="Tahoma" w:cs="Tahoma"/>
      <w:sz w:val="16"/>
      <w:szCs w:val="16"/>
    </w:rPr>
  </w:style>
  <w:style w:type="character" w:customStyle="1" w:styleId="TextodegloboCar">
    <w:name w:val="Texto de globo Car"/>
    <w:basedOn w:val="Fuentedeprrafopredeter"/>
    <w:link w:val="Textodeglobo"/>
    <w:uiPriority w:val="99"/>
    <w:semiHidden/>
    <w:rsid w:val="00732323"/>
    <w:rPr>
      <w:rFonts w:ascii="Tahoma" w:eastAsia="Times New Roman" w:hAnsi="Tahoma" w:cs="Tahoma"/>
      <w:sz w:val="16"/>
      <w:szCs w:val="16"/>
      <w:lang w:val="es-ES" w:eastAsia="es-ES"/>
    </w:rPr>
  </w:style>
  <w:style w:type="table" w:styleId="Sombreadomedio1-nfasis4">
    <w:name w:val="Medium Shading 1 Accent 4"/>
    <w:basedOn w:val="Tablanormal"/>
    <w:uiPriority w:val="63"/>
    <w:rsid w:val="003F491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aclara-nfasis4">
    <w:name w:val="Light List Accent 4"/>
    <w:basedOn w:val="Tablanormal"/>
    <w:uiPriority w:val="61"/>
    <w:rsid w:val="0076309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144D9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3">
    <w:name w:val="Light List Accent 3"/>
    <w:basedOn w:val="Tablanormal"/>
    <w:uiPriority w:val="61"/>
    <w:rsid w:val="00BD480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medio2-nfasis3">
    <w:name w:val="Medium Shading 2 Accent 3"/>
    <w:basedOn w:val="Tablanormal"/>
    <w:uiPriority w:val="64"/>
    <w:rsid w:val="00BD48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nfasis3">
    <w:name w:val="Medium List 1 Accent 3"/>
    <w:basedOn w:val="Tablanormal"/>
    <w:uiPriority w:val="65"/>
    <w:rsid w:val="00BD480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2-nfasis3">
    <w:name w:val="Medium List 2 Accent 3"/>
    <w:basedOn w:val="Tablanormal"/>
    <w:uiPriority w:val="66"/>
    <w:rsid w:val="00BD480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nfasis2">
    <w:name w:val="Light List Accent 2"/>
    <w:basedOn w:val="Tablanormal"/>
    <w:uiPriority w:val="61"/>
    <w:rsid w:val="00BD480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6">
    <w:name w:val="Medium Shading 1 Accent 6"/>
    <w:basedOn w:val="Tablanormal"/>
    <w:uiPriority w:val="63"/>
    <w:rsid w:val="00FD302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nfasis1">
    <w:name w:val="Medium Shading 2 Accent 1"/>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nfasis4">
    <w:name w:val="Light Shading Accent 4"/>
    <w:basedOn w:val="Tablanormal"/>
    <w:uiPriority w:val="60"/>
    <w:rsid w:val="00FD302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amedia1-nfasis4">
    <w:name w:val="Medium List 1 Accent 4"/>
    <w:basedOn w:val="Tablanormal"/>
    <w:uiPriority w:val="65"/>
    <w:rsid w:val="00FD3020"/>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Cuadrculamedia1-nfasis4">
    <w:name w:val="Medium Grid 1 Accent 4"/>
    <w:basedOn w:val="Tablanormal"/>
    <w:uiPriority w:val="67"/>
    <w:rsid w:val="00FD302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2-nfasis5">
    <w:name w:val="Medium Grid 2 Accent 5"/>
    <w:basedOn w:val="Tablanormal"/>
    <w:uiPriority w:val="68"/>
    <w:rsid w:val="001669D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ombreadomedio1-nfasis2">
    <w:name w:val="Medium Shading 1 Accent 2"/>
    <w:basedOn w:val="Tablanormal"/>
    <w:uiPriority w:val="63"/>
    <w:rsid w:val="001669D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ablaconcuadrcula">
    <w:name w:val="Table Grid"/>
    <w:basedOn w:val="Tablanormal"/>
    <w:uiPriority w:val="59"/>
    <w:rsid w:val="00BA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medio1-nfasis5">
    <w:name w:val="Medium Shading 1 Accent 5"/>
    <w:basedOn w:val="Tablanormal"/>
    <w:uiPriority w:val="63"/>
    <w:rsid w:val="0070657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claro">
    <w:name w:val="Light Shading"/>
    <w:basedOn w:val="Tablanormal"/>
    <w:uiPriority w:val="60"/>
    <w:rsid w:val="00912B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5">
    <w:name w:val="Light Shading Accent 5"/>
    <w:basedOn w:val="Tablanormal"/>
    <w:uiPriority w:val="60"/>
    <w:rsid w:val="00912B69"/>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amedia2-nfasis5">
    <w:name w:val="Medium List 2 Accent 5"/>
    <w:basedOn w:val="Tablanormal"/>
    <w:uiPriority w:val="66"/>
    <w:rsid w:val="00912B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nfasis3">
    <w:name w:val="Light Grid Accent 3"/>
    <w:basedOn w:val="Tablanormal"/>
    <w:uiPriority w:val="62"/>
    <w:rsid w:val="007D55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3">
    <w:name w:val="Light Shading Accent 3"/>
    <w:basedOn w:val="Tablanormal"/>
    <w:uiPriority w:val="60"/>
    <w:rsid w:val="00F32DB6"/>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media1-nfasis3">
    <w:name w:val="Medium Grid 1 Accent 3"/>
    <w:basedOn w:val="Tablanormal"/>
    <w:uiPriority w:val="67"/>
    <w:rsid w:val="00F32DB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clara-nfasis1">
    <w:name w:val="Light Grid Accent 1"/>
    <w:basedOn w:val="Tablanormal"/>
    <w:uiPriority w:val="62"/>
    <w:rsid w:val="009B102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E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1BFE"/>
    <w:pPr>
      <w:ind w:left="720"/>
      <w:contextualSpacing/>
    </w:pPr>
    <w:rPr>
      <w:lang w:val="es-MX" w:eastAsia="es-MX"/>
    </w:rPr>
  </w:style>
  <w:style w:type="paragraph" w:styleId="Encabezado">
    <w:name w:val="header"/>
    <w:basedOn w:val="Normal"/>
    <w:link w:val="EncabezadoCar"/>
    <w:uiPriority w:val="99"/>
    <w:unhideWhenUsed/>
    <w:rsid w:val="00A71BFE"/>
    <w:pPr>
      <w:tabs>
        <w:tab w:val="center" w:pos="4419"/>
        <w:tab w:val="right" w:pos="8838"/>
      </w:tabs>
    </w:pPr>
  </w:style>
  <w:style w:type="character" w:customStyle="1" w:styleId="EncabezadoCar">
    <w:name w:val="Encabezado Car"/>
    <w:basedOn w:val="Fuentedeprrafopredeter"/>
    <w:link w:val="Encabezado"/>
    <w:uiPriority w:val="99"/>
    <w:rsid w:val="00A71BF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71BFE"/>
    <w:pPr>
      <w:tabs>
        <w:tab w:val="center" w:pos="4419"/>
        <w:tab w:val="right" w:pos="8838"/>
      </w:tabs>
    </w:pPr>
  </w:style>
  <w:style w:type="character" w:customStyle="1" w:styleId="PiedepginaCar">
    <w:name w:val="Pie de página Car"/>
    <w:basedOn w:val="Fuentedeprrafopredeter"/>
    <w:link w:val="Piedepgina"/>
    <w:uiPriority w:val="99"/>
    <w:rsid w:val="00A71BFE"/>
    <w:rPr>
      <w:rFonts w:ascii="Times New Roman" w:eastAsia="Times New Roman" w:hAnsi="Times New Roman" w:cs="Times New Roman"/>
      <w:sz w:val="24"/>
      <w:szCs w:val="24"/>
      <w:lang w:val="es-ES" w:eastAsia="es-ES"/>
    </w:rPr>
  </w:style>
  <w:style w:type="table" w:styleId="Cuadrculaclara-nfasis5">
    <w:name w:val="Light Grid Accent 5"/>
    <w:basedOn w:val="Tablanormal"/>
    <w:uiPriority w:val="62"/>
    <w:rsid w:val="0073232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4">
    <w:name w:val="Light Grid Accent 4"/>
    <w:basedOn w:val="Tablanormal"/>
    <w:uiPriority w:val="62"/>
    <w:rsid w:val="0073232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2">
    <w:name w:val="Light Grid Accent 2"/>
    <w:basedOn w:val="Tablanormal"/>
    <w:uiPriority w:val="62"/>
    <w:rsid w:val="0073232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6">
    <w:name w:val="Light Grid Accent 6"/>
    <w:basedOn w:val="Tablanormal"/>
    <w:uiPriority w:val="62"/>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nfasis3">
    <w:name w:val="Medium Shading 1 Accent 3"/>
    <w:basedOn w:val="Tablanormal"/>
    <w:uiPriority w:val="63"/>
    <w:rsid w:val="0073232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staclara-nfasis6">
    <w:name w:val="Light List Accent 6"/>
    <w:basedOn w:val="Tablanormal"/>
    <w:uiPriority w:val="61"/>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ombreadomedio1-nfasis1">
    <w:name w:val="Medium Shading 1 Accent 1"/>
    <w:basedOn w:val="Tablanormal"/>
    <w:uiPriority w:val="63"/>
    <w:rsid w:val="0073232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732323"/>
    <w:rPr>
      <w:rFonts w:ascii="Tahoma" w:hAnsi="Tahoma" w:cs="Tahoma"/>
      <w:sz w:val="16"/>
      <w:szCs w:val="16"/>
    </w:rPr>
  </w:style>
  <w:style w:type="character" w:customStyle="1" w:styleId="TextodegloboCar">
    <w:name w:val="Texto de globo Car"/>
    <w:basedOn w:val="Fuentedeprrafopredeter"/>
    <w:link w:val="Textodeglobo"/>
    <w:uiPriority w:val="99"/>
    <w:semiHidden/>
    <w:rsid w:val="00732323"/>
    <w:rPr>
      <w:rFonts w:ascii="Tahoma" w:eastAsia="Times New Roman" w:hAnsi="Tahoma" w:cs="Tahoma"/>
      <w:sz w:val="16"/>
      <w:szCs w:val="16"/>
      <w:lang w:val="es-ES" w:eastAsia="es-ES"/>
    </w:rPr>
  </w:style>
  <w:style w:type="table" w:styleId="Sombreadomedio1-nfasis4">
    <w:name w:val="Medium Shading 1 Accent 4"/>
    <w:basedOn w:val="Tablanormal"/>
    <w:uiPriority w:val="63"/>
    <w:rsid w:val="003F491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aclara-nfasis4">
    <w:name w:val="Light List Accent 4"/>
    <w:basedOn w:val="Tablanormal"/>
    <w:uiPriority w:val="61"/>
    <w:rsid w:val="0076309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144D9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3">
    <w:name w:val="Light List Accent 3"/>
    <w:basedOn w:val="Tablanormal"/>
    <w:uiPriority w:val="61"/>
    <w:rsid w:val="00BD480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medio2-nfasis3">
    <w:name w:val="Medium Shading 2 Accent 3"/>
    <w:basedOn w:val="Tablanormal"/>
    <w:uiPriority w:val="64"/>
    <w:rsid w:val="00BD48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nfasis3">
    <w:name w:val="Medium List 1 Accent 3"/>
    <w:basedOn w:val="Tablanormal"/>
    <w:uiPriority w:val="65"/>
    <w:rsid w:val="00BD480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2-nfasis3">
    <w:name w:val="Medium List 2 Accent 3"/>
    <w:basedOn w:val="Tablanormal"/>
    <w:uiPriority w:val="66"/>
    <w:rsid w:val="00BD480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nfasis2">
    <w:name w:val="Light List Accent 2"/>
    <w:basedOn w:val="Tablanormal"/>
    <w:uiPriority w:val="61"/>
    <w:rsid w:val="00BD480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6">
    <w:name w:val="Medium Shading 1 Accent 6"/>
    <w:basedOn w:val="Tablanormal"/>
    <w:uiPriority w:val="63"/>
    <w:rsid w:val="00FD302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nfasis1">
    <w:name w:val="Medium Shading 2 Accent 1"/>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nfasis4">
    <w:name w:val="Light Shading Accent 4"/>
    <w:basedOn w:val="Tablanormal"/>
    <w:uiPriority w:val="60"/>
    <w:rsid w:val="00FD302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amedia1-nfasis4">
    <w:name w:val="Medium List 1 Accent 4"/>
    <w:basedOn w:val="Tablanormal"/>
    <w:uiPriority w:val="65"/>
    <w:rsid w:val="00FD3020"/>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Cuadrculamedia1-nfasis4">
    <w:name w:val="Medium Grid 1 Accent 4"/>
    <w:basedOn w:val="Tablanormal"/>
    <w:uiPriority w:val="67"/>
    <w:rsid w:val="00FD302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2-nfasis5">
    <w:name w:val="Medium Grid 2 Accent 5"/>
    <w:basedOn w:val="Tablanormal"/>
    <w:uiPriority w:val="68"/>
    <w:rsid w:val="001669D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ombreadomedio1-nfasis2">
    <w:name w:val="Medium Shading 1 Accent 2"/>
    <w:basedOn w:val="Tablanormal"/>
    <w:uiPriority w:val="63"/>
    <w:rsid w:val="001669D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ablaconcuadrcula">
    <w:name w:val="Table Grid"/>
    <w:basedOn w:val="Tablanormal"/>
    <w:uiPriority w:val="59"/>
    <w:rsid w:val="00BA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medio1-nfasis5">
    <w:name w:val="Medium Shading 1 Accent 5"/>
    <w:basedOn w:val="Tablanormal"/>
    <w:uiPriority w:val="63"/>
    <w:rsid w:val="0070657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claro">
    <w:name w:val="Light Shading"/>
    <w:basedOn w:val="Tablanormal"/>
    <w:uiPriority w:val="60"/>
    <w:rsid w:val="00912B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5">
    <w:name w:val="Light Shading Accent 5"/>
    <w:basedOn w:val="Tablanormal"/>
    <w:uiPriority w:val="60"/>
    <w:rsid w:val="00912B69"/>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amedia2-nfasis5">
    <w:name w:val="Medium List 2 Accent 5"/>
    <w:basedOn w:val="Tablanormal"/>
    <w:uiPriority w:val="66"/>
    <w:rsid w:val="00912B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nfasis3">
    <w:name w:val="Light Grid Accent 3"/>
    <w:basedOn w:val="Tablanormal"/>
    <w:uiPriority w:val="62"/>
    <w:rsid w:val="007D55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3">
    <w:name w:val="Light Shading Accent 3"/>
    <w:basedOn w:val="Tablanormal"/>
    <w:uiPriority w:val="60"/>
    <w:rsid w:val="00F32DB6"/>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media1-nfasis3">
    <w:name w:val="Medium Grid 1 Accent 3"/>
    <w:basedOn w:val="Tablanormal"/>
    <w:uiPriority w:val="67"/>
    <w:rsid w:val="00F32DB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clara-nfasis1">
    <w:name w:val="Light Grid Accent 1"/>
    <w:basedOn w:val="Tablanormal"/>
    <w:uiPriority w:val="62"/>
    <w:rsid w:val="009B102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8394">
      <w:bodyDiv w:val="1"/>
      <w:marLeft w:val="0"/>
      <w:marRight w:val="0"/>
      <w:marTop w:val="0"/>
      <w:marBottom w:val="0"/>
      <w:divBdr>
        <w:top w:val="none" w:sz="0" w:space="0" w:color="auto"/>
        <w:left w:val="none" w:sz="0" w:space="0" w:color="auto"/>
        <w:bottom w:val="none" w:sz="0" w:space="0" w:color="auto"/>
        <w:right w:val="none" w:sz="0" w:space="0" w:color="auto"/>
      </w:divBdr>
    </w:div>
    <w:div w:id="210189744">
      <w:bodyDiv w:val="1"/>
      <w:marLeft w:val="0"/>
      <w:marRight w:val="0"/>
      <w:marTop w:val="0"/>
      <w:marBottom w:val="0"/>
      <w:divBdr>
        <w:top w:val="none" w:sz="0" w:space="0" w:color="auto"/>
        <w:left w:val="none" w:sz="0" w:space="0" w:color="auto"/>
        <w:bottom w:val="none" w:sz="0" w:space="0" w:color="auto"/>
        <w:right w:val="none" w:sz="0" w:space="0" w:color="auto"/>
      </w:divBdr>
    </w:div>
    <w:div w:id="293486455">
      <w:bodyDiv w:val="1"/>
      <w:marLeft w:val="0"/>
      <w:marRight w:val="0"/>
      <w:marTop w:val="0"/>
      <w:marBottom w:val="0"/>
      <w:divBdr>
        <w:top w:val="none" w:sz="0" w:space="0" w:color="auto"/>
        <w:left w:val="none" w:sz="0" w:space="0" w:color="auto"/>
        <w:bottom w:val="none" w:sz="0" w:space="0" w:color="auto"/>
        <w:right w:val="none" w:sz="0" w:space="0" w:color="auto"/>
      </w:divBdr>
    </w:div>
    <w:div w:id="342443746">
      <w:bodyDiv w:val="1"/>
      <w:marLeft w:val="0"/>
      <w:marRight w:val="0"/>
      <w:marTop w:val="0"/>
      <w:marBottom w:val="0"/>
      <w:divBdr>
        <w:top w:val="none" w:sz="0" w:space="0" w:color="auto"/>
        <w:left w:val="none" w:sz="0" w:space="0" w:color="auto"/>
        <w:bottom w:val="none" w:sz="0" w:space="0" w:color="auto"/>
        <w:right w:val="none" w:sz="0" w:space="0" w:color="auto"/>
      </w:divBdr>
    </w:div>
    <w:div w:id="383678506">
      <w:bodyDiv w:val="1"/>
      <w:marLeft w:val="0"/>
      <w:marRight w:val="0"/>
      <w:marTop w:val="0"/>
      <w:marBottom w:val="0"/>
      <w:divBdr>
        <w:top w:val="none" w:sz="0" w:space="0" w:color="auto"/>
        <w:left w:val="none" w:sz="0" w:space="0" w:color="auto"/>
        <w:bottom w:val="none" w:sz="0" w:space="0" w:color="auto"/>
        <w:right w:val="none" w:sz="0" w:space="0" w:color="auto"/>
      </w:divBdr>
    </w:div>
    <w:div w:id="576718806">
      <w:bodyDiv w:val="1"/>
      <w:marLeft w:val="0"/>
      <w:marRight w:val="0"/>
      <w:marTop w:val="0"/>
      <w:marBottom w:val="0"/>
      <w:divBdr>
        <w:top w:val="none" w:sz="0" w:space="0" w:color="auto"/>
        <w:left w:val="none" w:sz="0" w:space="0" w:color="auto"/>
        <w:bottom w:val="none" w:sz="0" w:space="0" w:color="auto"/>
        <w:right w:val="none" w:sz="0" w:space="0" w:color="auto"/>
      </w:divBdr>
    </w:div>
    <w:div w:id="667831004">
      <w:bodyDiv w:val="1"/>
      <w:marLeft w:val="0"/>
      <w:marRight w:val="0"/>
      <w:marTop w:val="0"/>
      <w:marBottom w:val="0"/>
      <w:divBdr>
        <w:top w:val="none" w:sz="0" w:space="0" w:color="auto"/>
        <w:left w:val="none" w:sz="0" w:space="0" w:color="auto"/>
        <w:bottom w:val="none" w:sz="0" w:space="0" w:color="auto"/>
        <w:right w:val="none" w:sz="0" w:space="0" w:color="auto"/>
      </w:divBdr>
    </w:div>
    <w:div w:id="729308859">
      <w:bodyDiv w:val="1"/>
      <w:marLeft w:val="0"/>
      <w:marRight w:val="0"/>
      <w:marTop w:val="0"/>
      <w:marBottom w:val="0"/>
      <w:divBdr>
        <w:top w:val="none" w:sz="0" w:space="0" w:color="auto"/>
        <w:left w:val="none" w:sz="0" w:space="0" w:color="auto"/>
        <w:bottom w:val="none" w:sz="0" w:space="0" w:color="auto"/>
        <w:right w:val="none" w:sz="0" w:space="0" w:color="auto"/>
      </w:divBdr>
    </w:div>
    <w:div w:id="813105173">
      <w:bodyDiv w:val="1"/>
      <w:marLeft w:val="0"/>
      <w:marRight w:val="0"/>
      <w:marTop w:val="0"/>
      <w:marBottom w:val="0"/>
      <w:divBdr>
        <w:top w:val="none" w:sz="0" w:space="0" w:color="auto"/>
        <w:left w:val="none" w:sz="0" w:space="0" w:color="auto"/>
        <w:bottom w:val="none" w:sz="0" w:space="0" w:color="auto"/>
        <w:right w:val="none" w:sz="0" w:space="0" w:color="auto"/>
      </w:divBdr>
    </w:div>
    <w:div w:id="874342941">
      <w:bodyDiv w:val="1"/>
      <w:marLeft w:val="0"/>
      <w:marRight w:val="0"/>
      <w:marTop w:val="0"/>
      <w:marBottom w:val="0"/>
      <w:divBdr>
        <w:top w:val="none" w:sz="0" w:space="0" w:color="auto"/>
        <w:left w:val="none" w:sz="0" w:space="0" w:color="auto"/>
        <w:bottom w:val="none" w:sz="0" w:space="0" w:color="auto"/>
        <w:right w:val="none" w:sz="0" w:space="0" w:color="auto"/>
      </w:divBdr>
    </w:div>
    <w:div w:id="983967474">
      <w:bodyDiv w:val="1"/>
      <w:marLeft w:val="0"/>
      <w:marRight w:val="0"/>
      <w:marTop w:val="0"/>
      <w:marBottom w:val="0"/>
      <w:divBdr>
        <w:top w:val="none" w:sz="0" w:space="0" w:color="auto"/>
        <w:left w:val="none" w:sz="0" w:space="0" w:color="auto"/>
        <w:bottom w:val="none" w:sz="0" w:space="0" w:color="auto"/>
        <w:right w:val="none" w:sz="0" w:space="0" w:color="auto"/>
      </w:divBdr>
    </w:div>
    <w:div w:id="1043945610">
      <w:bodyDiv w:val="1"/>
      <w:marLeft w:val="0"/>
      <w:marRight w:val="0"/>
      <w:marTop w:val="0"/>
      <w:marBottom w:val="0"/>
      <w:divBdr>
        <w:top w:val="none" w:sz="0" w:space="0" w:color="auto"/>
        <w:left w:val="none" w:sz="0" w:space="0" w:color="auto"/>
        <w:bottom w:val="none" w:sz="0" w:space="0" w:color="auto"/>
        <w:right w:val="none" w:sz="0" w:space="0" w:color="auto"/>
      </w:divBdr>
    </w:div>
    <w:div w:id="1099370305">
      <w:bodyDiv w:val="1"/>
      <w:marLeft w:val="0"/>
      <w:marRight w:val="0"/>
      <w:marTop w:val="0"/>
      <w:marBottom w:val="0"/>
      <w:divBdr>
        <w:top w:val="none" w:sz="0" w:space="0" w:color="auto"/>
        <w:left w:val="none" w:sz="0" w:space="0" w:color="auto"/>
        <w:bottom w:val="none" w:sz="0" w:space="0" w:color="auto"/>
        <w:right w:val="none" w:sz="0" w:space="0" w:color="auto"/>
      </w:divBdr>
    </w:div>
    <w:div w:id="1184133181">
      <w:bodyDiv w:val="1"/>
      <w:marLeft w:val="0"/>
      <w:marRight w:val="0"/>
      <w:marTop w:val="0"/>
      <w:marBottom w:val="0"/>
      <w:divBdr>
        <w:top w:val="none" w:sz="0" w:space="0" w:color="auto"/>
        <w:left w:val="none" w:sz="0" w:space="0" w:color="auto"/>
        <w:bottom w:val="none" w:sz="0" w:space="0" w:color="auto"/>
        <w:right w:val="none" w:sz="0" w:space="0" w:color="auto"/>
      </w:divBdr>
    </w:div>
    <w:div w:id="1251893089">
      <w:bodyDiv w:val="1"/>
      <w:marLeft w:val="0"/>
      <w:marRight w:val="0"/>
      <w:marTop w:val="0"/>
      <w:marBottom w:val="0"/>
      <w:divBdr>
        <w:top w:val="none" w:sz="0" w:space="0" w:color="auto"/>
        <w:left w:val="none" w:sz="0" w:space="0" w:color="auto"/>
        <w:bottom w:val="none" w:sz="0" w:space="0" w:color="auto"/>
        <w:right w:val="none" w:sz="0" w:space="0" w:color="auto"/>
      </w:divBdr>
    </w:div>
    <w:div w:id="1371809017">
      <w:bodyDiv w:val="1"/>
      <w:marLeft w:val="0"/>
      <w:marRight w:val="0"/>
      <w:marTop w:val="0"/>
      <w:marBottom w:val="0"/>
      <w:divBdr>
        <w:top w:val="none" w:sz="0" w:space="0" w:color="auto"/>
        <w:left w:val="none" w:sz="0" w:space="0" w:color="auto"/>
        <w:bottom w:val="none" w:sz="0" w:space="0" w:color="auto"/>
        <w:right w:val="none" w:sz="0" w:space="0" w:color="auto"/>
      </w:divBdr>
    </w:div>
    <w:div w:id="1492940323">
      <w:bodyDiv w:val="1"/>
      <w:marLeft w:val="0"/>
      <w:marRight w:val="0"/>
      <w:marTop w:val="0"/>
      <w:marBottom w:val="0"/>
      <w:divBdr>
        <w:top w:val="none" w:sz="0" w:space="0" w:color="auto"/>
        <w:left w:val="none" w:sz="0" w:space="0" w:color="auto"/>
        <w:bottom w:val="none" w:sz="0" w:space="0" w:color="auto"/>
        <w:right w:val="none" w:sz="0" w:space="0" w:color="auto"/>
      </w:divBdr>
    </w:div>
    <w:div w:id="1547378079">
      <w:bodyDiv w:val="1"/>
      <w:marLeft w:val="0"/>
      <w:marRight w:val="0"/>
      <w:marTop w:val="0"/>
      <w:marBottom w:val="0"/>
      <w:divBdr>
        <w:top w:val="none" w:sz="0" w:space="0" w:color="auto"/>
        <w:left w:val="none" w:sz="0" w:space="0" w:color="auto"/>
        <w:bottom w:val="none" w:sz="0" w:space="0" w:color="auto"/>
        <w:right w:val="none" w:sz="0" w:space="0" w:color="auto"/>
      </w:divBdr>
    </w:div>
    <w:div w:id="1586454109">
      <w:bodyDiv w:val="1"/>
      <w:marLeft w:val="0"/>
      <w:marRight w:val="0"/>
      <w:marTop w:val="0"/>
      <w:marBottom w:val="0"/>
      <w:divBdr>
        <w:top w:val="none" w:sz="0" w:space="0" w:color="auto"/>
        <w:left w:val="none" w:sz="0" w:space="0" w:color="auto"/>
        <w:bottom w:val="none" w:sz="0" w:space="0" w:color="auto"/>
        <w:right w:val="none" w:sz="0" w:space="0" w:color="auto"/>
      </w:divBdr>
    </w:div>
    <w:div w:id="1653830555">
      <w:bodyDiv w:val="1"/>
      <w:marLeft w:val="0"/>
      <w:marRight w:val="0"/>
      <w:marTop w:val="0"/>
      <w:marBottom w:val="0"/>
      <w:divBdr>
        <w:top w:val="none" w:sz="0" w:space="0" w:color="auto"/>
        <w:left w:val="none" w:sz="0" w:space="0" w:color="auto"/>
        <w:bottom w:val="none" w:sz="0" w:space="0" w:color="auto"/>
        <w:right w:val="none" w:sz="0" w:space="0" w:color="auto"/>
      </w:divBdr>
    </w:div>
    <w:div w:id="1887065496">
      <w:bodyDiv w:val="1"/>
      <w:marLeft w:val="0"/>
      <w:marRight w:val="0"/>
      <w:marTop w:val="0"/>
      <w:marBottom w:val="0"/>
      <w:divBdr>
        <w:top w:val="none" w:sz="0" w:space="0" w:color="auto"/>
        <w:left w:val="none" w:sz="0" w:space="0" w:color="auto"/>
        <w:bottom w:val="none" w:sz="0" w:space="0" w:color="auto"/>
        <w:right w:val="none" w:sz="0" w:space="0" w:color="auto"/>
      </w:divBdr>
    </w:div>
    <w:div w:id="212572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oleObject" Target="../embeddings/oleObject9.bin"/></Relationships>
</file>

<file path=word/charts/_rels/chart11.xml.rels><?xml version="1.0" encoding="UTF-8" standalone="yes"?>
<Relationships xmlns="http://schemas.openxmlformats.org/package/2006/relationships"><Relationship Id="rId3" Type="http://schemas.microsoft.com/office/2011/relationships/chartStyle" Target="style10.xml"/><Relationship Id="rId2" Type="http://schemas.microsoft.com/office/2011/relationships/chartColorStyle" Target="colors10.xml"/><Relationship Id="rId1" Type="http://schemas.openxmlformats.org/officeDocument/2006/relationships/oleObject" Target="../embeddings/oleObject10.bin"/></Relationships>
</file>

<file path=word/charts/_rels/chart12.xml.rels><?xml version="1.0" encoding="UTF-8" standalone="yes"?>
<Relationships xmlns="http://schemas.openxmlformats.org/package/2006/relationships"><Relationship Id="rId3" Type="http://schemas.microsoft.com/office/2011/relationships/chartStyle" Target="style11.xml"/><Relationship Id="rId2" Type="http://schemas.microsoft.com/office/2011/relationships/chartColorStyle" Target="colors11.xml"/><Relationship Id="rId1" Type="http://schemas.openxmlformats.org/officeDocument/2006/relationships/oleObject" Target="../embeddings/oleObject11.bin"/></Relationships>
</file>

<file path=word/charts/_rels/chart13.xml.rels><?xml version="1.0" encoding="UTF-8" standalone="yes"?>
<Relationships xmlns="http://schemas.openxmlformats.org/package/2006/relationships"><Relationship Id="rId3" Type="http://schemas.microsoft.com/office/2011/relationships/chartStyle" Target="style12.xml"/><Relationship Id="rId2" Type="http://schemas.microsoft.com/office/2011/relationships/chartColorStyle" Target="colors12.xml"/><Relationship Id="rId1" Type="http://schemas.openxmlformats.org/officeDocument/2006/relationships/oleObject" Target="../embeddings/oleObject12.bin"/></Relationships>
</file>

<file path=word/charts/_rels/chart14.xml.rels><?xml version="1.0" encoding="UTF-8" standalone="yes"?>
<Relationships xmlns="http://schemas.openxmlformats.org/package/2006/relationships"><Relationship Id="rId3" Type="http://schemas.microsoft.com/office/2011/relationships/chartStyle" Target="style13.xml"/><Relationship Id="rId2" Type="http://schemas.microsoft.com/office/2011/relationships/chartColorStyle" Target="colors13.xml"/><Relationship Id="rId1" Type="http://schemas.openxmlformats.org/officeDocument/2006/relationships/oleObject" Target="../embeddings/oleObject13.bin"/></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openxmlformats.org/officeDocument/2006/relationships/oleObject" Target="../embeddings/oleObject3.bin"/><Relationship Id="rId1" Type="http://schemas.openxmlformats.org/officeDocument/2006/relationships/image" Target="../media/image1.jpeg"/><Relationship Id="rId4" Type="http://schemas.microsoft.com/office/2011/relationships/chartStyle" Target="styl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embeddings/oleObject4.bin"/></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openxmlformats.org/officeDocument/2006/relationships/oleObject" Target="../embeddings/oleObject5.bin"/><Relationship Id="rId1" Type="http://schemas.openxmlformats.org/officeDocument/2006/relationships/image" Target="../media/image2.jpeg"/><Relationship Id="rId4"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oleObject" Target="../embeddings/oleObject6.bin"/></Relationships>
</file>

<file path=word/charts/_rels/chart8.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oleObject" Target="../embeddings/oleObject7.bin"/></Relationships>
</file>

<file path=word/charts/_rels/chart9.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oleObject" Target="../embeddings/oleObject8.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MX"/>
              <a:t>Tipo de población.</a:t>
            </a:r>
          </a:p>
        </c:rich>
      </c:tx>
      <c:layout/>
      <c:overlay val="0"/>
      <c:spPr>
        <a:noFill/>
        <a:ln>
          <a:noFill/>
        </a:ln>
        <a:effectLst/>
      </c:spPr>
    </c:title>
    <c:autoTitleDeleted val="0"/>
    <c:plotArea>
      <c:layout/>
      <c:barChart>
        <c:barDir val="bar"/>
        <c:grouping val="clustered"/>
        <c:varyColors val="0"/>
        <c:ser>
          <c:idx val="0"/>
          <c:order val="0"/>
          <c:tx>
            <c:strRef>
              <c:f>'[Estadisticas de Atencion CDM 2018.xlsx]Hoja1'!$B$4</c:f>
              <c:strCache>
                <c:ptCount val="1"/>
                <c:pt idx="0">
                  <c:v>Cantidad</c:v>
                </c:pt>
              </c:strCache>
            </c:strRef>
          </c:tx>
          <c:spPr>
            <a:solidFill>
              <a:schemeClr val="accent6"/>
            </a:solidFill>
            <a:ln>
              <a:solidFill>
                <a:schemeClr val="accent6"/>
              </a:solidFill>
            </a:ln>
            <a:effectLst/>
          </c:spPr>
          <c:invertIfNegative val="0"/>
          <c:cat>
            <c:strRef>
              <c:f>'[Estadisticas de Atencion CDM 2018.xlsx]Hoja1'!$A$5:$A$6</c:f>
              <c:strCache>
                <c:ptCount val="2"/>
                <c:pt idx="0">
                  <c:v>Funcionariado </c:v>
                </c:pt>
                <c:pt idx="1">
                  <c:v>Población Abierta</c:v>
                </c:pt>
              </c:strCache>
            </c:strRef>
          </c:cat>
          <c:val>
            <c:numRef>
              <c:f>'[Estadisticas de Atencion CDM 2018.xlsx]Hoja1'!$B$5:$B$6</c:f>
              <c:numCache>
                <c:formatCode>General</c:formatCode>
                <c:ptCount val="2"/>
                <c:pt idx="0">
                  <c:v>1</c:v>
                </c:pt>
                <c:pt idx="1">
                  <c:v>2</c:v>
                </c:pt>
              </c:numCache>
            </c:numRef>
          </c:val>
          <c:extLst xmlns:c16r2="http://schemas.microsoft.com/office/drawing/2015/06/chart">
            <c:ext xmlns:c16="http://schemas.microsoft.com/office/drawing/2014/chart" uri="{C3380CC4-5D6E-409C-BE32-E72D297353CC}">
              <c16:uniqueId val="{00000000-78D3-41DD-916D-D9647629C4CB}"/>
            </c:ext>
          </c:extLst>
        </c:ser>
        <c:dLbls>
          <c:showLegendKey val="0"/>
          <c:showVal val="0"/>
          <c:showCatName val="0"/>
          <c:showSerName val="0"/>
          <c:showPercent val="0"/>
          <c:showBubbleSize val="0"/>
        </c:dLbls>
        <c:gapWidth val="182"/>
        <c:axId val="132265088"/>
        <c:axId val="132266624"/>
      </c:barChart>
      <c:catAx>
        <c:axId val="132265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2266624"/>
        <c:crosses val="autoZero"/>
        <c:auto val="1"/>
        <c:lblAlgn val="ctr"/>
        <c:lblOffset val="100"/>
        <c:noMultiLvlLbl val="0"/>
      </c:catAx>
      <c:valAx>
        <c:axId val="1322666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2265088"/>
        <c:crosses val="autoZero"/>
        <c:crossBetween val="between"/>
      </c:valAx>
      <c:spPr>
        <a:solidFill>
          <a:srgbClr val="FFCC99"/>
        </a:solidFill>
        <a:ln>
          <a:noFill/>
        </a:ln>
        <a:effectLst/>
      </c:spPr>
    </c:plotArea>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2000" b="0" i="0" u="none" strike="noStrike" kern="1200" cap="none" spc="0" normalizeH="0" baseline="0">
                <a:solidFill>
                  <a:schemeClr val="dk1"/>
                </a:solidFill>
                <a:latin typeface="+mn-lt"/>
                <a:ea typeface="+mn-ea"/>
                <a:cs typeface="+mn-cs"/>
              </a:defRPr>
            </a:pPr>
            <a:r>
              <a:rPr lang="es-MX"/>
              <a:t>Estado Civil</a:t>
            </a:r>
          </a:p>
        </c:rich>
      </c:tx>
      <c:layout/>
      <c:overlay val="0"/>
      <c:spPr>
        <a:noFill/>
        <a:ln>
          <a:noFill/>
        </a:ln>
        <a:effectLst/>
      </c:spPr>
    </c:title>
    <c:autoTitleDeleted val="0"/>
    <c:plotArea>
      <c:layout/>
      <c:barChart>
        <c:barDir val="bar"/>
        <c:grouping val="clustered"/>
        <c:varyColors val="0"/>
        <c:ser>
          <c:idx val="0"/>
          <c:order val="0"/>
          <c:tx>
            <c:strRef>
              <c:f>'[Estadisticas de Atencion CDM 2018.xlsx]Hoja1'!$B$100</c:f>
              <c:strCache>
                <c:ptCount val="1"/>
                <c:pt idx="0">
                  <c:v>Hombre</c:v>
                </c:pt>
              </c:strCache>
            </c:strRef>
          </c:tx>
          <c:spPr>
            <a:solidFill>
              <a:schemeClr val="accent3">
                <a:shade val="76000"/>
              </a:schemeClr>
            </a:solidFill>
            <a:ln>
              <a:noFill/>
            </a:ln>
            <a:effectLst/>
          </c:spPr>
          <c:invertIfNegative val="0"/>
          <c:cat>
            <c:strRef>
              <c:f>'[Estadisticas de Atencion CDM 2018.xlsx]Hoja1'!$A$101:$A$109</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'[Estadisticas de Atencion CDM 2018.xlsx]Hoja1'!$B$101:$B$109</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7AF6-4F4F-950F-255FF20A49BE}"/>
            </c:ext>
          </c:extLst>
        </c:ser>
        <c:ser>
          <c:idx val="1"/>
          <c:order val="1"/>
          <c:tx>
            <c:strRef>
              <c:f>'[Estadisticas de Atencion CDM 2018.xlsx]Hoja1'!$C$100</c:f>
              <c:strCache>
                <c:ptCount val="1"/>
                <c:pt idx="0">
                  <c:v>Mujer</c:v>
                </c:pt>
              </c:strCache>
            </c:strRef>
          </c:tx>
          <c:spPr>
            <a:solidFill>
              <a:schemeClr val="accent3">
                <a:tint val="77000"/>
              </a:schemeClr>
            </a:solidFill>
            <a:ln>
              <a:noFill/>
            </a:ln>
            <a:effectLst/>
          </c:spPr>
          <c:invertIfNegative val="0"/>
          <c:cat>
            <c:strRef>
              <c:f>'[Estadisticas de Atencion CDM 2018.xlsx]Hoja1'!$A$101:$A$109</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'[Estadisticas de Atencion CDM 2018.xlsx]Hoja1'!$C$101:$C$109</c:f>
              <c:numCache>
                <c:formatCode>General</c:formatCode>
                <c:ptCount val="9"/>
                <c:pt idx="0">
                  <c:v>1</c:v>
                </c:pt>
                <c:pt idx="1">
                  <c:v>7</c:v>
                </c:pt>
                <c:pt idx="2">
                  <c:v>0</c:v>
                </c:pt>
                <c:pt idx="3">
                  <c:v>0</c:v>
                </c:pt>
                <c:pt idx="4">
                  <c:v>0</c:v>
                </c:pt>
                <c:pt idx="5">
                  <c:v>2</c:v>
                </c:pt>
                <c:pt idx="6">
                  <c:v>0</c:v>
                </c:pt>
                <c:pt idx="7">
                  <c:v>0</c:v>
                </c:pt>
                <c:pt idx="8">
                  <c:v>10</c:v>
                </c:pt>
              </c:numCache>
            </c:numRef>
          </c:val>
          <c:extLst xmlns:c16r2="http://schemas.microsoft.com/office/drawing/2015/06/chart">
            <c:ext xmlns:c16="http://schemas.microsoft.com/office/drawing/2014/chart" uri="{C3380CC4-5D6E-409C-BE32-E72D297353CC}">
              <c16:uniqueId val="{00000001-7AF6-4F4F-950F-255FF20A49BE}"/>
            </c:ext>
          </c:extLst>
        </c:ser>
        <c:dLbls>
          <c:showLegendKey val="0"/>
          <c:showVal val="0"/>
          <c:showCatName val="0"/>
          <c:showSerName val="0"/>
          <c:showPercent val="0"/>
          <c:showBubbleSize val="0"/>
        </c:dLbls>
        <c:gapWidth val="269"/>
        <c:axId val="134640768"/>
        <c:axId val="134642304"/>
      </c:barChart>
      <c:catAx>
        <c:axId val="134640768"/>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solidFill>
                <a:latin typeface="+mn-lt"/>
                <a:ea typeface="+mn-ea"/>
                <a:cs typeface="+mn-cs"/>
              </a:defRPr>
            </a:pPr>
            <a:endParaRPr lang="es-MX"/>
          </a:p>
        </c:txPr>
        <c:crossAx val="134642304"/>
        <c:crosses val="autoZero"/>
        <c:auto val="1"/>
        <c:lblAlgn val="ctr"/>
        <c:lblOffset val="100"/>
        <c:noMultiLvlLbl val="0"/>
      </c:catAx>
      <c:valAx>
        <c:axId val="134642304"/>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464076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3"/>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MX"/>
              <a:t>Ocupación </a:t>
            </a:r>
          </a:p>
        </c:rich>
      </c:tx>
      <c:layout/>
      <c:overlay val="0"/>
      <c:spPr>
        <a:noFill/>
        <a:ln>
          <a:noFill/>
        </a:ln>
        <a:effectLst/>
      </c:spPr>
    </c:title>
    <c:autoTitleDeleted val="0"/>
    <c:plotArea>
      <c:layout/>
      <c:lineChart>
        <c:grouping val="stacked"/>
        <c:varyColors val="0"/>
        <c:ser>
          <c:idx val="0"/>
          <c:order val="0"/>
          <c:tx>
            <c:strRef>
              <c:f>'[Estadisticas de Atencion CDM 2018.xlsx]Hoja1'!$B$116</c:f>
              <c:strCache>
                <c:ptCount val="1"/>
                <c:pt idx="0">
                  <c:v>Hombre</c:v>
                </c:pt>
              </c:strCache>
            </c:strRef>
          </c:tx>
          <c:spPr>
            <a:ln w="28575" cap="rnd">
              <a:solidFill>
                <a:schemeClr val="accent4">
                  <a:shade val="76000"/>
                </a:schemeClr>
              </a:solidFill>
              <a:round/>
            </a:ln>
            <a:effectLst/>
          </c:spPr>
          <c:marker>
            <c:symbol val="circle"/>
            <c:size val="5"/>
            <c:spPr>
              <a:solidFill>
                <a:schemeClr val="accent4">
                  <a:shade val="76000"/>
                </a:schemeClr>
              </a:solidFill>
              <a:ln w="9525">
                <a:solidFill>
                  <a:schemeClr val="accent4">
                    <a:shade val="76000"/>
                  </a:schemeClr>
                </a:solidFill>
              </a:ln>
              <a:effectLst/>
            </c:spPr>
          </c:marker>
          <c:cat>
            <c:strRef>
              <c:f>'[Estadisticas de Atencion CDM 2018.xlsx]Hoja1'!$A$117:$A$125</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'[Estadisticas de Atencion CDM 2018.xlsx]Hoja1'!$B$117:$B$125</c:f>
              <c:numCache>
                <c:formatCode>General</c:formatCode>
                <c:ptCount val="9"/>
                <c:pt idx="0">
                  <c:v>0</c:v>
                </c:pt>
                <c:pt idx="1">
                  <c:v>0</c:v>
                </c:pt>
                <c:pt idx="2">
                  <c:v>0</c:v>
                </c:pt>
                <c:pt idx="3">
                  <c:v>0</c:v>
                </c:pt>
                <c:pt idx="4">
                  <c:v>0</c:v>
                </c:pt>
                <c:pt idx="5">
                  <c:v>0</c:v>
                </c:pt>
                <c:pt idx="6">
                  <c:v>0</c:v>
                </c:pt>
                <c:pt idx="7">
                  <c:v>0</c:v>
                </c:pt>
                <c:pt idx="8">
                  <c:v>0</c:v>
                </c:pt>
              </c:numCache>
            </c:numRef>
          </c:val>
          <c:smooth val="0"/>
          <c:extLst xmlns:c16r2="http://schemas.microsoft.com/office/drawing/2015/06/chart">
            <c:ext xmlns:c16="http://schemas.microsoft.com/office/drawing/2014/chart" uri="{C3380CC4-5D6E-409C-BE32-E72D297353CC}">
              <c16:uniqueId val="{00000000-B13A-4ADF-8CED-0C37079ACE21}"/>
            </c:ext>
          </c:extLst>
        </c:ser>
        <c:ser>
          <c:idx val="1"/>
          <c:order val="1"/>
          <c:tx>
            <c:strRef>
              <c:f>'[Estadisticas de Atencion CDM 2018.xlsx]Hoja1'!$C$116</c:f>
              <c:strCache>
                <c:ptCount val="1"/>
                <c:pt idx="0">
                  <c:v>Mujer</c:v>
                </c:pt>
              </c:strCache>
            </c:strRef>
          </c:tx>
          <c:spPr>
            <a:ln w="28575" cap="rnd">
              <a:solidFill>
                <a:schemeClr val="accent4">
                  <a:tint val="77000"/>
                </a:schemeClr>
              </a:solidFill>
              <a:round/>
            </a:ln>
            <a:effectLst/>
          </c:spPr>
          <c:marker>
            <c:symbol val="circle"/>
            <c:size val="5"/>
            <c:spPr>
              <a:solidFill>
                <a:schemeClr val="accent4">
                  <a:tint val="77000"/>
                </a:schemeClr>
              </a:solidFill>
              <a:ln w="9525">
                <a:solidFill>
                  <a:schemeClr val="accent4">
                    <a:tint val="77000"/>
                  </a:schemeClr>
                </a:solidFill>
              </a:ln>
              <a:effectLst/>
            </c:spPr>
          </c:marker>
          <c:cat>
            <c:strRef>
              <c:f>'[Estadisticas de Atencion CDM 2018.xlsx]Hoja1'!$A$117:$A$125</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'[Estadisticas de Atencion CDM 2018.xlsx]Hoja1'!$C$117:$C$125</c:f>
              <c:numCache>
                <c:formatCode>General</c:formatCode>
                <c:ptCount val="9"/>
                <c:pt idx="0">
                  <c:v>8</c:v>
                </c:pt>
                <c:pt idx="1">
                  <c:v>0</c:v>
                </c:pt>
                <c:pt idx="2">
                  <c:v>0</c:v>
                </c:pt>
                <c:pt idx="3">
                  <c:v>1</c:v>
                </c:pt>
                <c:pt idx="4">
                  <c:v>1</c:v>
                </c:pt>
                <c:pt idx="5">
                  <c:v>0</c:v>
                </c:pt>
                <c:pt idx="6">
                  <c:v>0</c:v>
                </c:pt>
                <c:pt idx="7">
                  <c:v>0</c:v>
                </c:pt>
                <c:pt idx="8">
                  <c:v>10</c:v>
                </c:pt>
              </c:numCache>
            </c:numRef>
          </c:val>
          <c:smooth val="0"/>
          <c:extLst xmlns:c16r2="http://schemas.microsoft.com/office/drawing/2015/06/chart">
            <c:ext xmlns:c16="http://schemas.microsoft.com/office/drawing/2014/chart" uri="{C3380CC4-5D6E-409C-BE32-E72D297353CC}">
              <c16:uniqueId val="{00000001-B13A-4ADF-8CED-0C37079ACE21}"/>
            </c:ext>
          </c:extLst>
        </c:ser>
        <c:dLbls>
          <c:showLegendKey val="0"/>
          <c:showVal val="0"/>
          <c:showCatName val="0"/>
          <c:showSerName val="0"/>
          <c:showPercent val="0"/>
          <c:showBubbleSize val="0"/>
        </c:dLbls>
        <c:marker val="1"/>
        <c:smooth val="0"/>
        <c:axId val="135106944"/>
        <c:axId val="135108864"/>
      </c:lineChart>
      <c:catAx>
        <c:axId val="135106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5108864"/>
        <c:crosses val="autoZero"/>
        <c:auto val="1"/>
        <c:lblAlgn val="ctr"/>
        <c:lblOffset val="100"/>
        <c:noMultiLvlLbl val="0"/>
      </c:catAx>
      <c:valAx>
        <c:axId val="135108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51069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zero"/>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solidFill>
                <a:latin typeface="+mn-lt"/>
                <a:ea typeface="+mn-ea"/>
                <a:cs typeface="+mn-cs"/>
              </a:defRPr>
            </a:pPr>
            <a:r>
              <a:rPr lang="es-MX"/>
              <a:t>Condiciones de violencia.</a:t>
            </a:r>
          </a:p>
        </c:rich>
      </c:tx>
      <c:layout/>
      <c:overlay val="0"/>
      <c:spPr>
        <a:noFill/>
        <a:ln>
          <a:noFill/>
        </a:ln>
        <a:effectLst/>
      </c:spPr>
    </c:title>
    <c:autoTitleDeleted val="0"/>
    <c:plotArea>
      <c:layout/>
      <c:barChart>
        <c:barDir val="bar"/>
        <c:grouping val="clustered"/>
        <c:varyColors val="0"/>
        <c:ser>
          <c:idx val="0"/>
          <c:order val="0"/>
          <c:tx>
            <c:strRef>
              <c:f>'[Estadisticas de Atencion CDM 2018.xlsx]Hoja1'!$B$131</c:f>
              <c:strCache>
                <c:ptCount val="1"/>
                <c:pt idx="0">
                  <c:v>Hombre</c:v>
                </c:pt>
              </c:strCache>
            </c:strRef>
          </c:tx>
          <c:spPr>
            <a:solidFill>
              <a:schemeClr val="accent1"/>
            </a:solidFill>
            <a:ln>
              <a:noFill/>
            </a:ln>
            <a:effectLst/>
          </c:spPr>
          <c:invertIfNegative val="0"/>
          <c:cat>
            <c:strRef>
              <c:f>'[Estadisticas de Atencion CDM 2018.xlsx]Hoja1'!$A$132:$A$134</c:f>
              <c:strCache>
                <c:ptCount val="3"/>
                <c:pt idx="0">
                  <c:v>Sin Violencia</c:v>
                </c:pt>
                <c:pt idx="1">
                  <c:v>Con Violencia</c:v>
                </c:pt>
                <c:pt idx="2">
                  <c:v>Total</c:v>
                </c:pt>
              </c:strCache>
            </c:strRef>
          </c:cat>
          <c:val>
            <c:numRef>
              <c:f>'[Estadisticas de Atencion CDM 2018.xlsx]Hoja1'!$B$132:$B$134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5AB2-4BEE-AFAC-3AB229D5567C}"/>
            </c:ext>
          </c:extLst>
        </c:ser>
        <c:ser>
          <c:idx val="1"/>
          <c:order val="1"/>
          <c:tx>
            <c:strRef>
              <c:f>'[Estadisticas de Atencion CDM 2018.xlsx]Hoja1'!$C$131</c:f>
              <c:strCache>
                <c:ptCount val="1"/>
                <c:pt idx="0">
                  <c:v>Mujer</c:v>
                </c:pt>
              </c:strCache>
            </c:strRef>
          </c:tx>
          <c:spPr>
            <a:solidFill>
              <a:schemeClr val="accent2"/>
            </a:solidFill>
            <a:ln>
              <a:noFill/>
            </a:ln>
            <a:effectLst/>
          </c:spPr>
          <c:invertIfNegative val="0"/>
          <c:cat>
            <c:strRef>
              <c:f>'[Estadisticas de Atencion CDM 2018.xlsx]Hoja1'!$A$132:$A$134</c:f>
              <c:strCache>
                <c:ptCount val="3"/>
                <c:pt idx="0">
                  <c:v>Sin Violencia</c:v>
                </c:pt>
                <c:pt idx="1">
                  <c:v>Con Violencia</c:v>
                </c:pt>
                <c:pt idx="2">
                  <c:v>Total</c:v>
                </c:pt>
              </c:strCache>
            </c:strRef>
          </c:cat>
          <c:val>
            <c:numRef>
              <c:f>'[Estadisticas de Atencion CDM 2018.xlsx]Hoja1'!$C$132:$C$134</c:f>
              <c:numCache>
                <c:formatCode>General</c:formatCode>
                <c:ptCount val="3"/>
                <c:pt idx="0">
                  <c:v>6</c:v>
                </c:pt>
                <c:pt idx="1">
                  <c:v>4</c:v>
                </c:pt>
                <c:pt idx="2">
                  <c:v>10</c:v>
                </c:pt>
              </c:numCache>
            </c:numRef>
          </c:val>
          <c:extLst xmlns:c16r2="http://schemas.microsoft.com/office/drawing/2015/06/chart">
            <c:ext xmlns:c16="http://schemas.microsoft.com/office/drawing/2014/chart" uri="{C3380CC4-5D6E-409C-BE32-E72D297353CC}">
              <c16:uniqueId val="{00000001-5AB2-4BEE-AFAC-3AB229D5567C}"/>
            </c:ext>
          </c:extLst>
        </c:ser>
        <c:dLbls>
          <c:showLegendKey val="0"/>
          <c:showVal val="0"/>
          <c:showCatName val="0"/>
          <c:showSerName val="0"/>
          <c:showPercent val="0"/>
          <c:showBubbleSize val="0"/>
        </c:dLbls>
        <c:gapWidth val="247"/>
        <c:axId val="130220416"/>
        <c:axId val="130221952"/>
      </c:barChart>
      <c:catAx>
        <c:axId val="13022041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solidFill>
                <a:latin typeface="+mn-lt"/>
                <a:ea typeface="+mn-ea"/>
                <a:cs typeface="+mn-cs"/>
              </a:defRPr>
            </a:pPr>
            <a:endParaRPr lang="es-MX"/>
          </a:p>
        </c:txPr>
        <c:crossAx val="130221952"/>
        <c:crosses val="autoZero"/>
        <c:auto val="1"/>
        <c:lblAlgn val="ctr"/>
        <c:lblOffset val="100"/>
        <c:noMultiLvlLbl val="0"/>
      </c:catAx>
      <c:valAx>
        <c:axId val="13022195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0220416"/>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2"/>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2000" b="0" i="0" u="none" strike="noStrike" kern="1200" cap="none" spc="0" normalizeH="0" baseline="0">
                <a:solidFill>
                  <a:schemeClr val="dk1"/>
                </a:solidFill>
                <a:latin typeface="+mn-lt"/>
                <a:ea typeface="+mn-ea"/>
                <a:cs typeface="+mn-cs"/>
              </a:defRPr>
            </a:pPr>
            <a:r>
              <a:rPr lang="es-MX"/>
              <a:t>Tipo de violencia </a:t>
            </a:r>
          </a:p>
        </c:rich>
      </c:tx>
      <c:layout/>
      <c:overlay val="0"/>
      <c:spPr>
        <a:noFill/>
        <a:ln>
          <a:noFill/>
        </a:ln>
        <a:effectLst/>
      </c:spPr>
    </c:title>
    <c:autoTitleDeleted val="0"/>
    <c:plotArea>
      <c:layout/>
      <c:barChart>
        <c:barDir val="col"/>
        <c:grouping val="clustered"/>
        <c:varyColors val="0"/>
        <c:ser>
          <c:idx val="0"/>
          <c:order val="0"/>
          <c:tx>
            <c:strRef>
              <c:f>'[Estadisticas de Atencion CDM 2018.xlsx]Hoja1'!$B$145</c:f>
              <c:strCache>
                <c:ptCount val="1"/>
                <c:pt idx="0">
                  <c:v>Hombre</c:v>
                </c:pt>
              </c:strCache>
            </c:strRef>
          </c:tx>
          <c:spPr>
            <a:solidFill>
              <a:schemeClr val="accent6">
                <a:shade val="76000"/>
              </a:schemeClr>
            </a:solidFill>
            <a:ln>
              <a:noFill/>
            </a:ln>
            <a:effectLst/>
          </c:spPr>
          <c:invertIfNegative val="0"/>
          <c:cat>
            <c:strRef>
              <c:f>'[Estadisticas de Atencion CDM 2018.xlsx]Hoja1'!$A$146:$A$151</c:f>
              <c:strCache>
                <c:ptCount val="6"/>
                <c:pt idx="0">
                  <c:v>Física</c:v>
                </c:pt>
                <c:pt idx="1">
                  <c:v>Psicológica</c:v>
                </c:pt>
                <c:pt idx="2">
                  <c:v>Económica</c:v>
                </c:pt>
                <c:pt idx="3">
                  <c:v>Sexual</c:v>
                </c:pt>
                <c:pt idx="4">
                  <c:v>Patrimonial</c:v>
                </c:pt>
                <c:pt idx="5">
                  <c:v>Total</c:v>
                </c:pt>
              </c:strCache>
            </c:strRef>
          </c:cat>
          <c:val>
            <c:numRef>
              <c:f>'[Estadisticas de Atencion CDM 2018.xlsx]Hoja1'!$B$146:$B$151</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A13A-4B66-A3C8-7B13B6782F78}"/>
            </c:ext>
          </c:extLst>
        </c:ser>
        <c:ser>
          <c:idx val="1"/>
          <c:order val="1"/>
          <c:tx>
            <c:strRef>
              <c:f>'[Estadisticas de Atencion CDM 2018.xlsx]Hoja1'!$C$145</c:f>
              <c:strCache>
                <c:ptCount val="1"/>
                <c:pt idx="0">
                  <c:v>Mujer</c:v>
                </c:pt>
              </c:strCache>
            </c:strRef>
          </c:tx>
          <c:spPr>
            <a:solidFill>
              <a:schemeClr val="accent6">
                <a:tint val="77000"/>
              </a:schemeClr>
            </a:solidFill>
            <a:ln>
              <a:noFill/>
            </a:ln>
            <a:effectLst/>
          </c:spPr>
          <c:invertIfNegative val="0"/>
          <c:cat>
            <c:strRef>
              <c:f>'[Estadisticas de Atencion CDM 2018.xlsx]Hoja1'!$A$146:$A$151</c:f>
              <c:strCache>
                <c:ptCount val="6"/>
                <c:pt idx="0">
                  <c:v>Física</c:v>
                </c:pt>
                <c:pt idx="1">
                  <c:v>Psicológica</c:v>
                </c:pt>
                <c:pt idx="2">
                  <c:v>Económica</c:v>
                </c:pt>
                <c:pt idx="3">
                  <c:v>Sexual</c:v>
                </c:pt>
                <c:pt idx="4">
                  <c:v>Patrimonial</c:v>
                </c:pt>
                <c:pt idx="5">
                  <c:v>Total</c:v>
                </c:pt>
              </c:strCache>
            </c:strRef>
          </c:cat>
          <c:val>
            <c:numRef>
              <c:f>'[Estadisticas de Atencion CDM 2018.xlsx]Hoja1'!$C$146:$C$151</c:f>
              <c:numCache>
                <c:formatCode>General</c:formatCode>
                <c:ptCount val="6"/>
                <c:pt idx="0">
                  <c:v>1</c:v>
                </c:pt>
                <c:pt idx="1">
                  <c:v>3</c:v>
                </c:pt>
                <c:pt idx="2">
                  <c:v>2</c:v>
                </c:pt>
                <c:pt idx="3">
                  <c:v>0</c:v>
                </c:pt>
                <c:pt idx="4">
                  <c:v>0</c:v>
                </c:pt>
                <c:pt idx="5">
                  <c:v>6</c:v>
                </c:pt>
              </c:numCache>
            </c:numRef>
          </c:val>
          <c:extLst xmlns:c16r2="http://schemas.microsoft.com/office/drawing/2015/06/chart">
            <c:ext xmlns:c16="http://schemas.microsoft.com/office/drawing/2014/chart" uri="{C3380CC4-5D6E-409C-BE32-E72D297353CC}">
              <c16:uniqueId val="{00000001-A13A-4B66-A3C8-7B13B6782F78}"/>
            </c:ext>
          </c:extLst>
        </c:ser>
        <c:dLbls>
          <c:showLegendKey val="0"/>
          <c:showVal val="0"/>
          <c:showCatName val="0"/>
          <c:showSerName val="0"/>
          <c:showPercent val="0"/>
          <c:showBubbleSize val="0"/>
        </c:dLbls>
        <c:gapWidth val="199"/>
        <c:axId val="135135616"/>
        <c:axId val="135137152"/>
      </c:barChart>
      <c:catAx>
        <c:axId val="135135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solidFill>
                <a:latin typeface="+mn-lt"/>
                <a:ea typeface="+mn-ea"/>
                <a:cs typeface="+mn-cs"/>
              </a:defRPr>
            </a:pPr>
            <a:endParaRPr lang="es-MX"/>
          </a:p>
        </c:txPr>
        <c:crossAx val="135137152"/>
        <c:crosses val="autoZero"/>
        <c:auto val="1"/>
        <c:lblAlgn val="ctr"/>
        <c:lblOffset val="100"/>
        <c:noMultiLvlLbl val="0"/>
      </c:catAx>
      <c:valAx>
        <c:axId val="13513715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5135616"/>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solidFill>
                <a:latin typeface="+mn-lt"/>
                <a:ea typeface="+mn-ea"/>
                <a:cs typeface="+mn-cs"/>
              </a:defRPr>
            </a:pPr>
            <a:r>
              <a:rPr lang="es-MX"/>
              <a:t>Modalidad de violencia </a:t>
            </a:r>
          </a:p>
        </c:rich>
      </c:tx>
      <c:layout/>
      <c:overlay val="0"/>
      <c:spPr>
        <a:noFill/>
        <a:ln>
          <a:noFill/>
        </a:ln>
        <a:effectLst/>
      </c:spPr>
    </c:title>
    <c:autoTitleDeleted val="0"/>
    <c:plotArea>
      <c:layout/>
      <c:barChart>
        <c:barDir val="bar"/>
        <c:grouping val="clustered"/>
        <c:varyColors val="0"/>
        <c:ser>
          <c:idx val="0"/>
          <c:order val="0"/>
          <c:tx>
            <c:strRef>
              <c:f>'[Estadisticas de Atencion CDM 2018.xlsx]Hoja1'!$B$162</c:f>
              <c:strCache>
                <c:ptCount val="1"/>
                <c:pt idx="0">
                  <c:v>Hombre</c:v>
                </c:pt>
              </c:strCache>
            </c:strRef>
          </c:tx>
          <c:spPr>
            <a:solidFill>
              <a:schemeClr val="accent5">
                <a:shade val="76000"/>
              </a:schemeClr>
            </a:solidFill>
            <a:ln>
              <a:noFill/>
            </a:ln>
            <a:effectLst/>
          </c:spPr>
          <c:invertIfNegative val="0"/>
          <c:cat>
            <c:strRef>
              <c:f>'[Estadisticas de Atencion CDM 2018.xlsx]Hoja1'!$A$163:$A$172</c:f>
              <c:strCache>
                <c:ptCount val="10"/>
                <c:pt idx="0">
                  <c:v>Familiar</c:v>
                </c:pt>
                <c:pt idx="1">
                  <c:v>Laboral</c:v>
                </c:pt>
                <c:pt idx="2">
                  <c:v>Docente</c:v>
                </c:pt>
                <c:pt idx="3">
                  <c:v>Comunitaria</c:v>
                </c:pt>
                <c:pt idx="4">
                  <c:v>Institucional</c:v>
                </c:pt>
                <c:pt idx="5">
                  <c:v>Femenicida</c:v>
                </c:pt>
                <c:pt idx="6">
                  <c:v>Política</c:v>
                </c:pt>
                <c:pt idx="7">
                  <c:v>Noviazgo</c:v>
                </c:pt>
                <c:pt idx="8">
                  <c:v>Otra</c:v>
                </c:pt>
                <c:pt idx="9">
                  <c:v>Total</c:v>
                </c:pt>
              </c:strCache>
            </c:strRef>
          </c:cat>
          <c:val>
            <c:numRef>
              <c:f>'[Estadisticas de Atencion CDM 2018.xlsx]Hoja1'!$B$163:$B$172</c:f>
              <c:numCache>
                <c:formatCode>General</c:formatCode>
                <c:ptCount val="10"/>
                <c:pt idx="0">
                  <c:v>0</c:v>
                </c:pt>
                <c:pt idx="1">
                  <c:v>0</c:v>
                </c:pt>
                <c:pt idx="2">
                  <c:v>0</c:v>
                </c:pt>
                <c:pt idx="3">
                  <c:v>0</c:v>
                </c:pt>
                <c:pt idx="4">
                  <c:v>0</c:v>
                </c:pt>
                <c:pt idx="5">
                  <c:v>0</c:v>
                </c:pt>
                <c:pt idx="6">
                  <c:v>0</c:v>
                </c:pt>
                <c:pt idx="7">
                  <c:v>0</c:v>
                </c:pt>
                <c:pt idx="8">
                  <c:v>0</c:v>
                </c:pt>
                <c:pt idx="9">
                  <c:v>0</c:v>
                </c:pt>
              </c:numCache>
            </c:numRef>
          </c:val>
          <c:extLst xmlns:c16r2="http://schemas.microsoft.com/office/drawing/2015/06/chart">
            <c:ext xmlns:c16="http://schemas.microsoft.com/office/drawing/2014/chart" uri="{C3380CC4-5D6E-409C-BE32-E72D297353CC}">
              <c16:uniqueId val="{00000000-8CFD-4BF2-B855-4C3FBEA17251}"/>
            </c:ext>
          </c:extLst>
        </c:ser>
        <c:ser>
          <c:idx val="1"/>
          <c:order val="1"/>
          <c:tx>
            <c:strRef>
              <c:f>'[Estadisticas de Atencion CDM 2018.xlsx]Hoja1'!$C$162</c:f>
              <c:strCache>
                <c:ptCount val="1"/>
                <c:pt idx="0">
                  <c:v>Mujer</c:v>
                </c:pt>
              </c:strCache>
            </c:strRef>
          </c:tx>
          <c:spPr>
            <a:solidFill>
              <a:schemeClr val="accent5">
                <a:tint val="77000"/>
              </a:schemeClr>
            </a:solidFill>
            <a:ln>
              <a:noFill/>
            </a:ln>
            <a:effectLst/>
          </c:spPr>
          <c:invertIfNegative val="0"/>
          <c:cat>
            <c:strRef>
              <c:f>'[Estadisticas de Atencion CDM 2018.xlsx]Hoja1'!$A$163:$A$172</c:f>
              <c:strCache>
                <c:ptCount val="10"/>
                <c:pt idx="0">
                  <c:v>Familiar</c:v>
                </c:pt>
                <c:pt idx="1">
                  <c:v>Laboral</c:v>
                </c:pt>
                <c:pt idx="2">
                  <c:v>Docente</c:v>
                </c:pt>
                <c:pt idx="3">
                  <c:v>Comunitaria</c:v>
                </c:pt>
                <c:pt idx="4">
                  <c:v>Institucional</c:v>
                </c:pt>
                <c:pt idx="5">
                  <c:v>Femenicida</c:v>
                </c:pt>
                <c:pt idx="6">
                  <c:v>Política</c:v>
                </c:pt>
                <c:pt idx="7">
                  <c:v>Noviazgo</c:v>
                </c:pt>
                <c:pt idx="8">
                  <c:v>Otra</c:v>
                </c:pt>
                <c:pt idx="9">
                  <c:v>Total</c:v>
                </c:pt>
              </c:strCache>
            </c:strRef>
          </c:cat>
          <c:val>
            <c:numRef>
              <c:f>'[Estadisticas de Atencion CDM 2018.xlsx]Hoja1'!$C$163:$C$172</c:f>
              <c:numCache>
                <c:formatCode>General</c:formatCode>
                <c:ptCount val="10"/>
                <c:pt idx="0">
                  <c:v>3</c:v>
                </c:pt>
                <c:pt idx="1">
                  <c:v>0</c:v>
                </c:pt>
                <c:pt idx="2">
                  <c:v>0</c:v>
                </c:pt>
                <c:pt idx="3">
                  <c:v>1</c:v>
                </c:pt>
                <c:pt idx="4">
                  <c:v>0</c:v>
                </c:pt>
                <c:pt idx="5">
                  <c:v>0</c:v>
                </c:pt>
                <c:pt idx="6">
                  <c:v>0</c:v>
                </c:pt>
                <c:pt idx="7">
                  <c:v>0</c:v>
                </c:pt>
                <c:pt idx="8">
                  <c:v>0</c:v>
                </c:pt>
                <c:pt idx="9">
                  <c:v>4</c:v>
                </c:pt>
              </c:numCache>
            </c:numRef>
          </c:val>
          <c:extLst xmlns:c16r2="http://schemas.microsoft.com/office/drawing/2015/06/chart">
            <c:ext xmlns:c16="http://schemas.microsoft.com/office/drawing/2014/chart" uri="{C3380CC4-5D6E-409C-BE32-E72D297353CC}">
              <c16:uniqueId val="{00000001-8CFD-4BF2-B855-4C3FBEA17251}"/>
            </c:ext>
          </c:extLst>
        </c:ser>
        <c:dLbls>
          <c:showLegendKey val="0"/>
          <c:showVal val="0"/>
          <c:showCatName val="0"/>
          <c:showSerName val="0"/>
          <c:showPercent val="0"/>
          <c:showBubbleSize val="0"/>
        </c:dLbls>
        <c:gapWidth val="247"/>
        <c:axId val="135196672"/>
        <c:axId val="135198208"/>
      </c:barChart>
      <c:catAx>
        <c:axId val="13519667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solidFill>
                <a:latin typeface="+mn-lt"/>
                <a:ea typeface="+mn-ea"/>
                <a:cs typeface="+mn-cs"/>
              </a:defRPr>
            </a:pPr>
            <a:endParaRPr lang="es-MX"/>
          </a:p>
        </c:txPr>
        <c:crossAx val="135198208"/>
        <c:crosses val="autoZero"/>
        <c:auto val="1"/>
        <c:lblAlgn val="ctr"/>
        <c:lblOffset val="100"/>
        <c:noMultiLvlLbl val="0"/>
      </c:catAx>
      <c:valAx>
        <c:axId val="13519820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5196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solidFill>
                <a:latin typeface="+mn-lt"/>
                <a:ea typeface="+mn-ea"/>
                <a:cs typeface="+mn-cs"/>
              </a:defRPr>
            </a:pPr>
            <a:r>
              <a:rPr lang="en-US"/>
              <a:t>Distribución por Sexo</a:t>
            </a:r>
          </a:p>
        </c:rich>
      </c:tx>
      <c:layout/>
      <c:overlay val="0"/>
      <c:spPr>
        <a:noFill/>
        <a:ln>
          <a:noFill/>
        </a:ln>
        <a:effectLst/>
      </c:spPr>
    </c:title>
    <c:autoTitleDeleted val="0"/>
    <c:plotArea>
      <c:layout/>
      <c:pieChart>
        <c:varyColors val="1"/>
        <c:ser>
          <c:idx val="0"/>
          <c:order val="0"/>
          <c:dPt>
            <c:idx val="0"/>
            <c:bubble3D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1-7616-46EF-8C66-E8266430F88F}"/>
              </c:ext>
            </c:extLst>
          </c:dPt>
          <c:dPt>
            <c:idx val="1"/>
            <c:bubble3D val="0"/>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3-0767-49DA-8336-587AEC269CB8}"/>
              </c:ext>
            </c:extLst>
          </c:dPt>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dLblPos val="inEnd"/>
            <c:showLegendKey val="0"/>
            <c:showVal val="0"/>
            <c:showCatName val="0"/>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15:layout/>
              </c:ext>
            </c:extLst>
          </c:dLbls>
          <c:cat>
            <c:strRef>
              <c:f>'[Estadisticas de Capacitación  2018.xlsx]AGOS'!$S$6:$T$6</c:f>
              <c:strCache>
                <c:ptCount val="2"/>
                <c:pt idx="0">
                  <c:v>M</c:v>
                </c:pt>
                <c:pt idx="1">
                  <c:v>H</c:v>
                </c:pt>
              </c:strCache>
            </c:strRef>
          </c:cat>
          <c:val>
            <c:numRef>
              <c:f>'[Estadisticas de Capacitación  2018.xlsx]AGOS'!$S$10:$T$10</c:f>
              <c:numCache>
                <c:formatCode>General</c:formatCode>
                <c:ptCount val="2"/>
                <c:pt idx="0">
                  <c:v>18</c:v>
                </c:pt>
                <c:pt idx="1">
                  <c:v>1</c:v>
                </c:pt>
              </c:numCache>
            </c:numRef>
          </c:val>
          <c:extLst xmlns:c16r2="http://schemas.microsoft.com/office/drawing/2015/06/chart">
            <c:ext xmlns:c16="http://schemas.microsoft.com/office/drawing/2014/chart" uri="{C3380CC4-5D6E-409C-BE32-E72D297353CC}">
              <c16:uniqueId val="{00000002-7616-46EF-8C66-E8266430F88F}"/>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zero"/>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MX"/>
              <a:t>Rango de edad.</a:t>
            </a:r>
          </a:p>
        </c:rich>
      </c:tx>
      <c:layout/>
      <c:overlay val="0"/>
      <c:spPr>
        <a:noFill/>
        <a:ln>
          <a:noFill/>
        </a:ln>
        <a:effectLst/>
      </c:spPr>
    </c:title>
    <c:autoTitleDeleted val="0"/>
    <c:plotArea>
      <c:layout/>
      <c:barChart>
        <c:barDir val="col"/>
        <c:grouping val="clustered"/>
        <c:varyColors val="0"/>
        <c:ser>
          <c:idx val="0"/>
          <c:order val="0"/>
          <c:tx>
            <c:strRef>
              <c:f>'[Estadisticas de Atencion CDM 2018.xlsx]Hoja1'!$B$24</c:f>
              <c:strCache>
                <c:ptCount val="1"/>
                <c:pt idx="0">
                  <c:v>Cantidad</c:v>
                </c:pt>
              </c:strCache>
            </c:strRef>
          </c:tx>
          <c:spPr>
            <a:solidFill>
              <a:schemeClr val="accent4">
                <a:lumMod val="75000"/>
              </a:schemeClr>
            </a:solidFill>
            <a:ln>
              <a:noFill/>
            </a:ln>
            <a:effectLst/>
          </c:spPr>
          <c:invertIfNegative val="0"/>
          <c:cat>
            <c:strRef>
              <c:f>'[Estadisticas de Atencion CDM 2018.xlsx]Hoja1'!$A$25:$A$31</c:f>
              <c:strCache>
                <c:ptCount val="7"/>
                <c:pt idx="0">
                  <c:v>Menores de 15</c:v>
                </c:pt>
                <c:pt idx="1">
                  <c:v>15-29</c:v>
                </c:pt>
                <c:pt idx="2">
                  <c:v>30-44</c:v>
                </c:pt>
                <c:pt idx="3">
                  <c:v>45-59</c:v>
                </c:pt>
                <c:pt idx="4">
                  <c:v>60 o mas </c:v>
                </c:pt>
                <c:pt idx="5">
                  <c:v>No especifican </c:v>
                </c:pt>
                <c:pt idx="6">
                  <c:v>Total</c:v>
                </c:pt>
              </c:strCache>
            </c:strRef>
          </c:cat>
          <c:val>
            <c:numRef>
              <c:f>'[Estadisticas de Atencion CDM 2018.xlsx]Hoja1'!$B$25:$B$31</c:f>
              <c:numCache>
                <c:formatCode>General</c:formatCode>
                <c:ptCount val="7"/>
                <c:pt idx="0">
                  <c:v>0</c:v>
                </c:pt>
                <c:pt idx="1">
                  <c:v>2</c:v>
                </c:pt>
                <c:pt idx="2">
                  <c:v>11</c:v>
                </c:pt>
                <c:pt idx="3">
                  <c:v>3</c:v>
                </c:pt>
                <c:pt idx="4">
                  <c:v>3</c:v>
                </c:pt>
                <c:pt idx="5">
                  <c:v>0</c:v>
                </c:pt>
                <c:pt idx="6">
                  <c:v>19</c:v>
                </c:pt>
              </c:numCache>
            </c:numRef>
          </c:val>
          <c:extLst xmlns:c16r2="http://schemas.microsoft.com/office/drawing/2015/06/chart">
            <c:ext xmlns:c16="http://schemas.microsoft.com/office/drawing/2014/chart" uri="{C3380CC4-5D6E-409C-BE32-E72D297353CC}">
              <c16:uniqueId val="{00000000-D7EB-4451-8583-40FE3F5ADB9A}"/>
            </c:ext>
          </c:extLst>
        </c:ser>
        <c:dLbls>
          <c:showLegendKey val="0"/>
          <c:showVal val="0"/>
          <c:showCatName val="0"/>
          <c:showSerName val="0"/>
          <c:showPercent val="0"/>
          <c:showBubbleSize val="0"/>
        </c:dLbls>
        <c:gapWidth val="219"/>
        <c:overlap val="-27"/>
        <c:axId val="132620672"/>
        <c:axId val="132622208"/>
      </c:barChart>
      <c:catAx>
        <c:axId val="132620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2622208"/>
        <c:crosses val="autoZero"/>
        <c:auto val="1"/>
        <c:lblAlgn val="ctr"/>
        <c:lblOffset val="100"/>
        <c:noMultiLvlLbl val="0"/>
      </c:catAx>
      <c:valAx>
        <c:axId val="1326222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2620672"/>
        <c:crosses val="autoZero"/>
        <c:crossBetween val="between"/>
      </c:valAx>
      <c:spPr>
        <a:blipFill>
          <a:blip xmlns:r="http://schemas.openxmlformats.org/officeDocument/2006/relationships" r:embed="rId1"/>
          <a:tile tx="0" ty="0" sx="100000" sy="100000" flip="none" algn="tl"/>
        </a:blipFill>
        <a:ln>
          <a:noFill/>
        </a:ln>
        <a:effectLst/>
      </c:spPr>
    </c:plotArea>
    <c:plotVisOnly val="1"/>
    <c:dispBlanksAs val="gap"/>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Hoja1!$B$4</c:f>
              <c:strCache>
                <c:ptCount val="1"/>
                <c:pt idx="0">
                  <c:v>HOMBRE</c:v>
                </c:pt>
              </c:strCache>
            </c:strRef>
          </c:tx>
          <c:spPr>
            <a:gradFill>
              <a:gsLst>
                <a:gs pos="0">
                  <a:srgbClr val="92D050"/>
                </a:gs>
                <a:gs pos="50000">
                  <a:srgbClr val="4F81BD">
                    <a:tint val="44500"/>
                    <a:satMod val="160000"/>
                  </a:srgbClr>
                </a:gs>
                <a:gs pos="100000">
                  <a:srgbClr val="4F81BD">
                    <a:tint val="23500"/>
                    <a:satMod val="160000"/>
                  </a:srgbClr>
                </a:gs>
              </a:gsLst>
              <a:lin ang="5400000" scaled="0"/>
            </a:gradFill>
          </c:spPr>
          <c:invertIfNegative val="0"/>
          <c:cat>
            <c:strRef>
              <c:f>Hoja1!$A$5:$A$11</c:f>
              <c:strCache>
                <c:ptCount val="7"/>
                <c:pt idx="0">
                  <c:v>MENOS DE 15 AÑOS</c:v>
                </c:pt>
                <c:pt idx="1">
                  <c:v>DE 15 A 29 AÑOS</c:v>
                </c:pt>
                <c:pt idx="2">
                  <c:v>30 A 44 AÑOS</c:v>
                </c:pt>
                <c:pt idx="3">
                  <c:v>45 A 59 AÑOS </c:v>
                </c:pt>
                <c:pt idx="4">
                  <c:v>MAS DE 60 AÑOS</c:v>
                </c:pt>
                <c:pt idx="5">
                  <c:v>SIN DATO </c:v>
                </c:pt>
                <c:pt idx="6">
                  <c:v>TOTAL</c:v>
                </c:pt>
              </c:strCache>
            </c:strRef>
          </c:cat>
          <c:val>
            <c:numRef>
              <c:f>Hoja1!$B$5:$B$11</c:f>
              <c:numCache>
                <c:formatCode>General</c:formatCode>
                <c:ptCount val="7"/>
                <c:pt idx="0">
                  <c:v>0</c:v>
                </c:pt>
                <c:pt idx="1">
                  <c:v>0</c:v>
                </c:pt>
                <c:pt idx="2">
                  <c:v>1</c:v>
                </c:pt>
                <c:pt idx="3">
                  <c:v>0</c:v>
                </c:pt>
                <c:pt idx="4">
                  <c:v>0</c:v>
                </c:pt>
                <c:pt idx="5">
                  <c:v>0</c:v>
                </c:pt>
                <c:pt idx="6">
                  <c:v>1</c:v>
                </c:pt>
              </c:numCache>
            </c:numRef>
          </c:val>
          <c:extLst xmlns:c16r2="http://schemas.microsoft.com/office/drawing/2015/06/chart">
            <c:ext xmlns:c16="http://schemas.microsoft.com/office/drawing/2014/chart" uri="{C3380CC4-5D6E-409C-BE32-E72D297353CC}">
              <c16:uniqueId val="{00000000-4D35-4007-8573-F7EC7BBC5A18}"/>
            </c:ext>
          </c:extLst>
        </c:ser>
        <c:ser>
          <c:idx val="1"/>
          <c:order val="1"/>
          <c:tx>
            <c:strRef>
              <c:f>Hoja1!$C$4</c:f>
              <c:strCache>
                <c:ptCount val="1"/>
                <c:pt idx="0">
                  <c:v>MUJER</c:v>
                </c:pt>
              </c:strCache>
            </c:strRef>
          </c:tx>
          <c:spPr>
            <a:gradFill>
              <a:gsLst>
                <a:gs pos="0">
                  <a:srgbClr val="FFFF00"/>
                </a:gs>
                <a:gs pos="50000">
                  <a:srgbClr val="4F81BD">
                    <a:tint val="44500"/>
                    <a:satMod val="160000"/>
                  </a:srgbClr>
                </a:gs>
                <a:gs pos="100000">
                  <a:srgbClr val="4F81BD">
                    <a:tint val="23500"/>
                    <a:satMod val="160000"/>
                  </a:srgbClr>
                </a:gs>
              </a:gsLst>
              <a:lin ang="5400000" scaled="0"/>
            </a:gradFill>
          </c:spPr>
          <c:invertIfNegative val="0"/>
          <c:cat>
            <c:strRef>
              <c:f>Hoja1!$A$5:$A$11</c:f>
              <c:strCache>
                <c:ptCount val="7"/>
                <c:pt idx="0">
                  <c:v>MENOS DE 15 AÑOS</c:v>
                </c:pt>
                <c:pt idx="1">
                  <c:v>DE 15 A 29 AÑOS</c:v>
                </c:pt>
                <c:pt idx="2">
                  <c:v>30 A 44 AÑOS</c:v>
                </c:pt>
                <c:pt idx="3">
                  <c:v>45 A 59 AÑOS </c:v>
                </c:pt>
                <c:pt idx="4">
                  <c:v>MAS DE 60 AÑOS</c:v>
                </c:pt>
                <c:pt idx="5">
                  <c:v>SIN DATO </c:v>
                </c:pt>
                <c:pt idx="6">
                  <c:v>TOTAL</c:v>
                </c:pt>
              </c:strCache>
            </c:strRef>
          </c:cat>
          <c:val>
            <c:numRef>
              <c:f>Hoja1!$C$5:$C$11</c:f>
              <c:numCache>
                <c:formatCode>General</c:formatCode>
                <c:ptCount val="7"/>
                <c:pt idx="0">
                  <c:v>0</c:v>
                </c:pt>
                <c:pt idx="1">
                  <c:v>2</c:v>
                </c:pt>
                <c:pt idx="2">
                  <c:v>10</c:v>
                </c:pt>
                <c:pt idx="3">
                  <c:v>3</c:v>
                </c:pt>
                <c:pt idx="4">
                  <c:v>3</c:v>
                </c:pt>
                <c:pt idx="5">
                  <c:v>0</c:v>
                </c:pt>
                <c:pt idx="6">
                  <c:v>18</c:v>
                </c:pt>
              </c:numCache>
            </c:numRef>
          </c:val>
          <c:extLst xmlns:c16r2="http://schemas.microsoft.com/office/drawing/2015/06/chart">
            <c:ext xmlns:c16="http://schemas.microsoft.com/office/drawing/2014/chart" uri="{C3380CC4-5D6E-409C-BE32-E72D297353CC}">
              <c16:uniqueId val="{00000001-4D35-4007-8573-F7EC7BBC5A18}"/>
            </c:ext>
          </c:extLst>
        </c:ser>
        <c:dLbls>
          <c:showLegendKey val="0"/>
          <c:showVal val="0"/>
          <c:showCatName val="0"/>
          <c:showSerName val="0"/>
          <c:showPercent val="0"/>
          <c:showBubbleSize val="0"/>
        </c:dLbls>
        <c:gapWidth val="150"/>
        <c:shape val="box"/>
        <c:axId val="132796800"/>
        <c:axId val="132798336"/>
        <c:axId val="0"/>
      </c:bar3DChart>
      <c:catAx>
        <c:axId val="132796800"/>
        <c:scaling>
          <c:orientation val="minMax"/>
        </c:scaling>
        <c:delete val="0"/>
        <c:axPos val="b"/>
        <c:numFmt formatCode="General" sourceLinked="0"/>
        <c:majorTickMark val="out"/>
        <c:minorTickMark val="none"/>
        <c:tickLblPos val="nextTo"/>
        <c:crossAx val="132798336"/>
        <c:crosses val="autoZero"/>
        <c:auto val="1"/>
        <c:lblAlgn val="ctr"/>
        <c:lblOffset val="100"/>
        <c:noMultiLvlLbl val="0"/>
      </c:catAx>
      <c:valAx>
        <c:axId val="132798336"/>
        <c:scaling>
          <c:orientation val="minMax"/>
        </c:scaling>
        <c:delete val="0"/>
        <c:axPos val="l"/>
        <c:majorGridlines/>
        <c:numFmt formatCode="General" sourceLinked="1"/>
        <c:majorTickMark val="out"/>
        <c:minorTickMark val="none"/>
        <c:tickLblPos val="nextTo"/>
        <c:crossAx val="132796800"/>
        <c:crosses val="autoZero"/>
        <c:crossBetween val="between"/>
      </c:valAx>
    </c:plotArea>
    <c:legend>
      <c:legendPos val="r"/>
      <c:layout/>
      <c:overlay val="0"/>
      <c:spPr>
        <a:solidFill>
          <a:sysClr val="window" lastClr="FFFFFF"/>
        </a:solidFill>
      </c:spPr>
    </c:legend>
    <c:plotVisOnly val="1"/>
    <c:dispBlanksAs val="gap"/>
    <c:showDLblsOverMax val="0"/>
  </c:chart>
  <c:spPr>
    <a:solidFill>
      <a:sysClr val="window" lastClr="FFFFFF"/>
    </a:solidFill>
    <a:ln w="25400" cap="flat" cmpd="sng" algn="ctr">
      <a:solidFill>
        <a:srgbClr val="9BBB59"/>
      </a:solidFill>
      <a:prstDash val="solid"/>
    </a:ln>
    <a:effectLst/>
  </c:spPr>
  <c:txPr>
    <a:bodyPr/>
    <a:lstStyle/>
    <a:p>
      <a:pPr>
        <a:defRPr>
          <a:solidFill>
            <a:sysClr val="windowText" lastClr="000000"/>
          </a:solidFill>
          <a:latin typeface="+mn-lt"/>
          <a:ea typeface="+mn-ea"/>
          <a:cs typeface="+mn-cs"/>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r>
              <a:rPr lang="en-US"/>
              <a:t>Tipo de Población Capacitada</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'[Estadisticas de Capacitación Septiembre  2018.xlsx]AGOS'!$D$49</c:f>
              <c:strCache>
                <c:ptCount val="1"/>
                <c:pt idx="0">
                  <c:v>Columna2</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cat>
            <c:strRef>
              <c:f>'[Estadisticas de Capacitación Septiembre  2018.xlsx]AGOS'!$C$50:$C$53</c:f>
              <c:strCache>
                <c:ptCount val="4"/>
                <c:pt idx="0">
                  <c:v>tipos de poblacion capacitada</c:v>
                </c:pt>
                <c:pt idx="1">
                  <c:v>poblacion abierta</c:v>
                </c:pt>
                <c:pt idx="2">
                  <c:v>funcionariado</c:v>
                </c:pt>
                <c:pt idx="3">
                  <c:v>total</c:v>
                </c:pt>
              </c:strCache>
            </c:strRef>
          </c:cat>
          <c:val>
            <c:numRef>
              <c:f>'[Estadisticas de Capacitación Septiembre  2018.xlsx]AGOS'!$D$50:$D$53</c:f>
              <c:numCache>
                <c:formatCode>General</c:formatCode>
                <c:ptCount val="4"/>
                <c:pt idx="1">
                  <c:v>16</c:v>
                </c:pt>
                <c:pt idx="2">
                  <c:v>3</c:v>
                </c:pt>
                <c:pt idx="3">
                  <c:v>19</c:v>
                </c:pt>
              </c:numCache>
            </c:numRef>
          </c:val>
          <c:extLst xmlns:c16r2="http://schemas.microsoft.com/office/drawing/2015/06/chart">
            <c:ext xmlns:c16="http://schemas.microsoft.com/office/drawing/2014/chart" uri="{C3380CC4-5D6E-409C-BE32-E72D297353CC}">
              <c16:uniqueId val="{00000000-84AE-4597-A1D5-E00448BC78D6}"/>
            </c:ext>
          </c:extLst>
        </c:ser>
        <c:dLbls>
          <c:showLegendKey val="0"/>
          <c:showVal val="0"/>
          <c:showCatName val="0"/>
          <c:showSerName val="0"/>
          <c:showPercent val="0"/>
          <c:showBubbleSize val="0"/>
        </c:dLbls>
        <c:gapWidth val="150"/>
        <c:shape val="cylinder"/>
        <c:axId val="133183744"/>
        <c:axId val="133185536"/>
        <c:axId val="0"/>
      </c:bar3DChart>
      <c:catAx>
        <c:axId val="133183744"/>
        <c:scaling>
          <c:orientation val="minMax"/>
        </c:scaling>
        <c:delete val="0"/>
        <c:axPos val="b"/>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3185536"/>
        <c:crosses val="autoZero"/>
        <c:auto val="1"/>
        <c:lblAlgn val="ctr"/>
        <c:lblOffset val="100"/>
        <c:noMultiLvlLbl val="0"/>
      </c:catAx>
      <c:valAx>
        <c:axId val="133185536"/>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3183744"/>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Nivel Jerarquico de funcionariado.</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'[Estadisticas de Atencion CDM 2018.xlsx]Hoja1'!$B$42</c:f>
              <c:strCache>
                <c:ptCount val="1"/>
                <c:pt idx="0">
                  <c:v>HOMBRES</c:v>
                </c:pt>
              </c:strCache>
            </c:strRef>
          </c:tx>
          <c:spPr>
            <a:solidFill>
              <a:schemeClr val="accent6">
                <a:lumMod val="75000"/>
              </a:schemeClr>
            </a:solidFill>
            <a:ln>
              <a:noFill/>
            </a:ln>
            <a:effectLst/>
            <a:sp3d/>
          </c:spPr>
          <c:invertIfNegative val="0"/>
          <c:cat>
            <c:strRef>
              <c:f>'[Estadisticas de Atencion CDM 2018.xlsx]Hoja1'!$A$43:$A$46</c:f>
              <c:strCache>
                <c:ptCount val="4"/>
                <c:pt idx="0">
                  <c:v>OPERATIVO (A)</c:v>
                </c:pt>
                <c:pt idx="1">
                  <c:v>MEDIO</c:v>
                </c:pt>
                <c:pt idx="2">
                  <c:v>SUPERIOR</c:v>
                </c:pt>
                <c:pt idx="3">
                  <c:v>TOTAL</c:v>
                </c:pt>
              </c:strCache>
            </c:strRef>
          </c:cat>
          <c:val>
            <c:numRef>
              <c:f>'[Estadisticas de Atencion CDM 2018.xlsx]Hoja1'!$B$43:$B$46</c:f>
              <c:numCache>
                <c:formatCode>General</c:formatCode>
                <c:ptCount val="4"/>
                <c:pt idx="0">
                  <c:v>0</c:v>
                </c:pt>
                <c:pt idx="1">
                  <c:v>0</c:v>
                </c:pt>
                <c:pt idx="2">
                  <c:v>1</c:v>
                </c:pt>
                <c:pt idx="3">
                  <c:v>1</c:v>
                </c:pt>
              </c:numCache>
            </c:numRef>
          </c:val>
          <c:extLst xmlns:c16r2="http://schemas.microsoft.com/office/drawing/2015/06/chart">
            <c:ext xmlns:c16="http://schemas.microsoft.com/office/drawing/2014/chart" uri="{C3380CC4-5D6E-409C-BE32-E72D297353CC}">
              <c16:uniqueId val="{00000000-ECE1-46C0-BDBF-E22D0F327024}"/>
            </c:ext>
          </c:extLst>
        </c:ser>
        <c:ser>
          <c:idx val="1"/>
          <c:order val="1"/>
          <c:tx>
            <c:strRef>
              <c:f>'[Estadisticas de Atencion CDM 2018.xlsx]Hoja1'!$C$42</c:f>
              <c:strCache>
                <c:ptCount val="1"/>
                <c:pt idx="0">
                  <c:v>MUJERES</c:v>
                </c:pt>
              </c:strCache>
            </c:strRef>
          </c:tx>
          <c:spPr>
            <a:solidFill>
              <a:schemeClr val="accent6">
                <a:lumMod val="60000"/>
                <a:lumOff val="40000"/>
              </a:schemeClr>
            </a:solidFill>
            <a:ln>
              <a:noFill/>
            </a:ln>
            <a:effectLst/>
            <a:sp3d/>
          </c:spPr>
          <c:invertIfNegative val="0"/>
          <c:cat>
            <c:strRef>
              <c:f>'[Estadisticas de Atencion CDM 2018.xlsx]Hoja1'!$A$43:$A$46</c:f>
              <c:strCache>
                <c:ptCount val="4"/>
                <c:pt idx="0">
                  <c:v>OPERATIVO (A)</c:v>
                </c:pt>
                <c:pt idx="1">
                  <c:v>MEDIO</c:v>
                </c:pt>
                <c:pt idx="2">
                  <c:v>SUPERIOR</c:v>
                </c:pt>
                <c:pt idx="3">
                  <c:v>TOTAL</c:v>
                </c:pt>
              </c:strCache>
            </c:strRef>
          </c:cat>
          <c:val>
            <c:numRef>
              <c:f>'[Estadisticas de Atencion CDM 2018.xlsx]Hoja1'!$C$43:$C$46</c:f>
              <c:numCache>
                <c:formatCode>General</c:formatCode>
                <c:ptCount val="4"/>
                <c:pt idx="0">
                  <c:v>0</c:v>
                </c:pt>
                <c:pt idx="1">
                  <c:v>2</c:v>
                </c:pt>
                <c:pt idx="2">
                  <c:v>0</c:v>
                </c:pt>
                <c:pt idx="3">
                  <c:v>2</c:v>
                </c:pt>
              </c:numCache>
            </c:numRef>
          </c:val>
          <c:extLst xmlns:c16r2="http://schemas.microsoft.com/office/drawing/2015/06/chart">
            <c:ext xmlns:c16="http://schemas.microsoft.com/office/drawing/2014/chart" uri="{C3380CC4-5D6E-409C-BE32-E72D297353CC}">
              <c16:uniqueId val="{00000001-ECE1-46C0-BDBF-E22D0F327024}"/>
            </c:ext>
          </c:extLst>
        </c:ser>
        <c:dLbls>
          <c:showLegendKey val="0"/>
          <c:showVal val="0"/>
          <c:showCatName val="0"/>
          <c:showSerName val="0"/>
          <c:showPercent val="0"/>
          <c:showBubbleSize val="0"/>
        </c:dLbls>
        <c:gapWidth val="150"/>
        <c:shape val="box"/>
        <c:axId val="133003136"/>
        <c:axId val="133004672"/>
        <c:axId val="0"/>
      </c:bar3DChart>
      <c:catAx>
        <c:axId val="1330031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3004672"/>
        <c:crosses val="autoZero"/>
        <c:auto val="1"/>
        <c:lblAlgn val="ctr"/>
        <c:lblOffset val="100"/>
        <c:noMultiLvlLbl val="0"/>
      </c:catAx>
      <c:valAx>
        <c:axId val="133004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3003136"/>
        <c:crosses val="autoZero"/>
        <c:crossBetween val="between"/>
      </c:valAx>
      <c:spPr>
        <a:blipFill>
          <a:blip xmlns:r="http://schemas.openxmlformats.org/officeDocument/2006/relationships" r:embed="rId1"/>
          <a:tile tx="0" ty="0" sx="100000" sy="100000" flip="none" algn="tl"/>
        </a:blip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4"/>
    </mc:Choice>
    <mc:Fallback>
      <c:style val="4"/>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dk1"/>
              </a:solidFill>
              <a:latin typeface="+mn-lt"/>
              <a:ea typeface="+mn-ea"/>
              <a:cs typeface="+mn-cs"/>
            </a:defRPr>
          </a:pPr>
          <a:endParaRPr lang="es-MX"/>
        </a:p>
      </c:txPr>
    </c:title>
    <c:autoTitleDeleted val="0"/>
    <c:plotArea>
      <c:layout/>
      <c:barChart>
        <c:barDir val="bar"/>
        <c:grouping val="clustered"/>
        <c:varyColors val="0"/>
        <c:ser>
          <c:idx val="0"/>
          <c:order val="0"/>
          <c:tx>
            <c:strRef>
              <c:f>'[Estadisticas de Atencion CDM 2018.xlsx]Hoja1'!$A$58:$B$58</c:f>
              <c:strCache>
                <c:ptCount val="2"/>
                <c:pt idx="0">
                  <c:v>Trabajo Social</c:v>
                </c:pt>
              </c:strCache>
            </c:strRef>
          </c:tx>
          <c:spPr>
            <a:solidFill>
              <a:schemeClr val="accent2"/>
            </a:solidFill>
            <a:ln>
              <a:noFill/>
            </a:ln>
            <a:effectLst/>
          </c:spPr>
          <c:invertIfNegative val="0"/>
          <c:cat>
            <c:strRef>
              <c:f>'[Estadisticas de Atencion CDM 2018.xlsx]Hoja1'!$C$57:$G$57</c:f>
              <c:strCache>
                <c:ptCount val="5"/>
                <c:pt idx="0">
                  <c:v>Hombre</c:v>
                </c:pt>
                <c:pt idx="2">
                  <c:v>Mujer</c:v>
                </c:pt>
                <c:pt idx="4">
                  <c:v>Total</c:v>
                </c:pt>
              </c:strCache>
            </c:strRef>
          </c:cat>
          <c:val>
            <c:numRef>
              <c:f>'[Estadisticas de Atencion CDM 2018.xlsx]Hoja1'!$C$58:$G$58</c:f>
              <c:numCache>
                <c:formatCode>General</c:formatCode>
                <c:ptCount val="5"/>
                <c:pt idx="0">
                  <c:v>0</c:v>
                </c:pt>
                <c:pt idx="2">
                  <c:v>10</c:v>
                </c:pt>
                <c:pt idx="4">
                  <c:v>10</c:v>
                </c:pt>
              </c:numCache>
            </c:numRef>
          </c:val>
          <c:extLst xmlns:c16r2="http://schemas.microsoft.com/office/drawing/2015/06/chart">
            <c:ext xmlns:c16="http://schemas.microsoft.com/office/drawing/2014/chart" uri="{C3380CC4-5D6E-409C-BE32-E72D297353CC}">
              <c16:uniqueId val="{00000000-3157-4E29-AE26-9CF5E697039C}"/>
            </c:ext>
          </c:extLst>
        </c:ser>
        <c:dLbls>
          <c:showLegendKey val="0"/>
          <c:showVal val="0"/>
          <c:showCatName val="0"/>
          <c:showSerName val="0"/>
          <c:showPercent val="0"/>
          <c:showBubbleSize val="0"/>
        </c:dLbls>
        <c:gapWidth val="247"/>
        <c:axId val="133022848"/>
        <c:axId val="133024384"/>
      </c:barChart>
      <c:catAx>
        <c:axId val="1330228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solidFill>
                <a:latin typeface="+mn-lt"/>
                <a:ea typeface="+mn-ea"/>
                <a:cs typeface="+mn-cs"/>
              </a:defRPr>
            </a:pPr>
            <a:endParaRPr lang="es-MX"/>
          </a:p>
        </c:txPr>
        <c:crossAx val="133024384"/>
        <c:crosses val="autoZero"/>
        <c:auto val="1"/>
        <c:lblAlgn val="ctr"/>
        <c:lblOffset val="100"/>
        <c:noMultiLvlLbl val="0"/>
      </c:catAx>
      <c:valAx>
        <c:axId val="13302438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3022848"/>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25400" cap="flat" cmpd="sng" algn="ctr">
      <a:solidFill>
        <a:schemeClr val="accent2"/>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MX"/>
              <a:t>Grupos de edad</a:t>
            </a:r>
          </a:p>
        </c:rich>
      </c:tx>
      <c:layout/>
      <c:overlay val="0"/>
      <c:spPr>
        <a:noFill/>
        <a:ln>
          <a:noFill/>
        </a:ln>
        <a:effectLst/>
      </c:spPr>
    </c:title>
    <c:autoTitleDeleted val="0"/>
    <c:plotArea>
      <c:layout/>
      <c:barChart>
        <c:barDir val="col"/>
        <c:grouping val="clustered"/>
        <c:varyColors val="0"/>
        <c:ser>
          <c:idx val="0"/>
          <c:order val="0"/>
          <c:tx>
            <c:strRef>
              <c:f>'[Estadisticas de Atencion CDM 2018.xlsx]Hoja1'!$B$65</c:f>
              <c:strCache>
                <c:ptCount val="1"/>
                <c:pt idx="0">
                  <c:v>Hombre</c:v>
                </c:pt>
              </c:strCache>
            </c:strRef>
          </c:tx>
          <c:spPr>
            <a:solidFill>
              <a:schemeClr val="accent5">
                <a:shade val="65000"/>
              </a:schemeClr>
            </a:solidFill>
            <a:ln>
              <a:noFill/>
            </a:ln>
            <a:effectLst/>
          </c:spPr>
          <c:invertIfNegative val="0"/>
          <c:cat>
            <c:strRef>
              <c:f>'[Estadisticas de Atencion CDM 2018.xlsx]Hoja1'!$A$66:$A$72</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'[Estadisticas de Atencion CDM 2018.xlsx]Hoja1'!$B$66:$B$72</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8AF0-456C-A557-D28F2D3B56D2}"/>
            </c:ext>
          </c:extLst>
        </c:ser>
        <c:ser>
          <c:idx val="1"/>
          <c:order val="1"/>
          <c:tx>
            <c:strRef>
              <c:f>'[Estadisticas de Atencion CDM 2018.xlsx]Hoja1'!$C$65</c:f>
              <c:strCache>
                <c:ptCount val="1"/>
                <c:pt idx="0">
                  <c:v>Mujer</c:v>
                </c:pt>
              </c:strCache>
            </c:strRef>
          </c:tx>
          <c:spPr>
            <a:solidFill>
              <a:schemeClr val="accent5"/>
            </a:solidFill>
            <a:ln>
              <a:noFill/>
            </a:ln>
            <a:effectLst/>
          </c:spPr>
          <c:invertIfNegative val="0"/>
          <c:cat>
            <c:strRef>
              <c:f>'[Estadisticas de Atencion CDM 2018.xlsx]Hoja1'!$A$66:$A$72</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'[Estadisticas de Atencion CDM 2018.xlsx]Hoja1'!$C$66:$C$72</c:f>
              <c:numCache>
                <c:formatCode>General</c:formatCode>
                <c:ptCount val="7"/>
                <c:pt idx="0">
                  <c:v>0</c:v>
                </c:pt>
                <c:pt idx="1">
                  <c:v>4</c:v>
                </c:pt>
                <c:pt idx="2">
                  <c:v>4</c:v>
                </c:pt>
                <c:pt idx="3">
                  <c:v>2</c:v>
                </c:pt>
                <c:pt idx="4">
                  <c:v>0</c:v>
                </c:pt>
                <c:pt idx="5">
                  <c:v>0</c:v>
                </c:pt>
                <c:pt idx="6">
                  <c:v>10</c:v>
                </c:pt>
              </c:numCache>
            </c:numRef>
          </c:val>
          <c:extLst xmlns:c16r2="http://schemas.microsoft.com/office/drawing/2015/06/chart">
            <c:ext xmlns:c16="http://schemas.microsoft.com/office/drawing/2014/chart" uri="{C3380CC4-5D6E-409C-BE32-E72D297353CC}">
              <c16:uniqueId val="{00000001-8AF0-456C-A557-D28F2D3B56D2}"/>
            </c:ext>
          </c:extLst>
        </c:ser>
        <c:ser>
          <c:idx val="2"/>
          <c:order val="2"/>
          <c:tx>
            <c:strRef>
              <c:f>'[Estadisticas de Atencion CDM 2018.xlsx]Hoja1'!$D$65</c:f>
              <c:strCache>
                <c:ptCount val="1"/>
                <c:pt idx="0">
                  <c:v>Total</c:v>
                </c:pt>
              </c:strCache>
            </c:strRef>
          </c:tx>
          <c:spPr>
            <a:solidFill>
              <a:schemeClr val="accent5">
                <a:tint val="65000"/>
              </a:schemeClr>
            </a:solidFill>
            <a:ln>
              <a:noFill/>
            </a:ln>
            <a:effectLst/>
          </c:spPr>
          <c:invertIfNegative val="0"/>
          <c:cat>
            <c:strRef>
              <c:f>'[Estadisticas de Atencion CDM 2018.xlsx]Hoja1'!$A$66:$A$72</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'[Estadisticas de Atencion CDM 2018.xlsx]Hoja1'!$D$66:$D$72</c:f>
              <c:numCache>
                <c:formatCode>General</c:formatCode>
                <c:ptCount val="7"/>
                <c:pt idx="0">
                  <c:v>0</c:v>
                </c:pt>
                <c:pt idx="1">
                  <c:v>4</c:v>
                </c:pt>
                <c:pt idx="2">
                  <c:v>4</c:v>
                </c:pt>
                <c:pt idx="3">
                  <c:v>2</c:v>
                </c:pt>
                <c:pt idx="4">
                  <c:v>0</c:v>
                </c:pt>
                <c:pt idx="5">
                  <c:v>0</c:v>
                </c:pt>
                <c:pt idx="6">
                  <c:v>10</c:v>
                </c:pt>
              </c:numCache>
            </c:numRef>
          </c:val>
          <c:extLst xmlns:c16r2="http://schemas.microsoft.com/office/drawing/2015/06/chart">
            <c:ext xmlns:c16="http://schemas.microsoft.com/office/drawing/2014/chart" uri="{C3380CC4-5D6E-409C-BE32-E72D297353CC}">
              <c16:uniqueId val="{00000002-8AF0-456C-A557-D28F2D3B56D2}"/>
            </c:ext>
          </c:extLst>
        </c:ser>
        <c:dLbls>
          <c:showLegendKey val="0"/>
          <c:showVal val="0"/>
          <c:showCatName val="0"/>
          <c:showSerName val="0"/>
          <c:showPercent val="0"/>
          <c:showBubbleSize val="0"/>
        </c:dLbls>
        <c:gapWidth val="219"/>
        <c:overlap val="-27"/>
        <c:axId val="134482176"/>
        <c:axId val="134483968"/>
      </c:barChart>
      <c:catAx>
        <c:axId val="134482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4483968"/>
        <c:crosses val="autoZero"/>
        <c:auto val="1"/>
        <c:lblAlgn val="ctr"/>
        <c:lblOffset val="100"/>
        <c:noMultiLvlLbl val="0"/>
      </c:catAx>
      <c:valAx>
        <c:axId val="134483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44821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MX"/>
              <a:t>Escolaridad</a:t>
            </a:r>
          </a:p>
        </c:rich>
      </c:tx>
      <c:layout/>
      <c:overlay val="0"/>
      <c:spPr>
        <a:noFill/>
        <a:ln>
          <a:noFill/>
        </a:ln>
        <a:effectLst/>
      </c:spPr>
    </c:title>
    <c:autoTitleDeleted val="0"/>
    <c:plotArea>
      <c:layout/>
      <c:lineChart>
        <c:grouping val="standard"/>
        <c:varyColors val="0"/>
        <c:ser>
          <c:idx val="0"/>
          <c:order val="0"/>
          <c:tx>
            <c:strRef>
              <c:f>'[Estadisticas de Atencion CDM 2018.xlsx]Hoja1'!$B$79</c:f>
              <c:strCache>
                <c:ptCount val="1"/>
                <c:pt idx="0">
                  <c:v>Hombre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'[Estadisticas de Atencion CDM 2018.xlsx]Hoja1'!$A$80:$A$86</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'[Estadisticas de Atencion CDM 2018.xlsx]Hoja1'!$B$80:$B$86</c:f>
              <c:numCache>
                <c:formatCode>General</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0D26-467D-8E6B-11829236F0B1}"/>
            </c:ext>
          </c:extLst>
        </c:ser>
        <c:ser>
          <c:idx val="1"/>
          <c:order val="1"/>
          <c:tx>
            <c:strRef>
              <c:f>'[Estadisticas de Atencion CDM 2018.xlsx]Hoja1'!$C$79</c:f>
              <c:strCache>
                <c:ptCount val="1"/>
                <c:pt idx="0">
                  <c:v>Mujer</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'[Estadisticas de Atencion CDM 2018.xlsx]Hoja1'!$A$80:$A$86</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'[Estadisticas de Atencion CDM 2018.xlsx]Hoja1'!$C$80:$C$86</c:f>
              <c:numCache>
                <c:formatCode>General</c:formatCode>
                <c:ptCount val="7"/>
                <c:pt idx="0">
                  <c:v>0</c:v>
                </c:pt>
                <c:pt idx="1">
                  <c:v>0</c:v>
                </c:pt>
                <c:pt idx="2">
                  <c:v>5</c:v>
                </c:pt>
                <c:pt idx="3">
                  <c:v>4</c:v>
                </c:pt>
                <c:pt idx="4">
                  <c:v>0</c:v>
                </c:pt>
                <c:pt idx="5">
                  <c:v>1</c:v>
                </c:pt>
                <c:pt idx="6">
                  <c:v>10</c:v>
                </c:pt>
              </c:numCache>
            </c:numRef>
          </c:val>
          <c:smooth val="0"/>
          <c:extLst xmlns:c16r2="http://schemas.microsoft.com/office/drawing/2015/06/chart">
            <c:ext xmlns:c16="http://schemas.microsoft.com/office/drawing/2014/chart" uri="{C3380CC4-5D6E-409C-BE32-E72D297353CC}">
              <c16:uniqueId val="{00000001-0D26-467D-8E6B-11829236F0B1}"/>
            </c:ext>
          </c:extLst>
        </c:ser>
        <c:dLbls>
          <c:showLegendKey val="0"/>
          <c:showVal val="0"/>
          <c:showCatName val="0"/>
          <c:showSerName val="0"/>
          <c:showPercent val="0"/>
          <c:showBubbleSize val="0"/>
        </c:dLbls>
        <c:marker val="1"/>
        <c:smooth val="0"/>
        <c:axId val="134513792"/>
        <c:axId val="134515712"/>
      </c:lineChart>
      <c:catAx>
        <c:axId val="134513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4515712"/>
        <c:crosses val="autoZero"/>
        <c:auto val="1"/>
        <c:lblAlgn val="ctr"/>
        <c:lblOffset val="100"/>
        <c:noMultiLvlLbl val="0"/>
      </c:catAx>
      <c:valAx>
        <c:axId val="134515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crossAx val="1345137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MX"/>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withinLinear" id="17">
  <a:schemeClr val="accent4"/>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withinLinear" id="19">
  <a:schemeClr val="accent6"/>
</cs:colorStyle>
</file>

<file path=word/charts/colors13.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withinLinear" id="15">
  <a:schemeClr val="accent2"/>
</cs:colorStyle>
</file>

<file path=word/charts/colors7.xml><?xml version="1.0" encoding="utf-8"?>
<cs:colorStyle xmlns:cs="http://schemas.microsoft.com/office/drawing/2012/chartStyle" xmlns:a="http://schemas.openxmlformats.org/drawingml/2006/main" meth="withinLinear" id="18">
  <a:schemeClr val="accent5"/>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12.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E0DB7-EABC-4E12-98BB-5E41C3ED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2823</Words>
  <Characters>15527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Instituto de la Muje</dc:creator>
  <cp:lastModifiedBy> </cp:lastModifiedBy>
  <cp:revision>5</cp:revision>
  <dcterms:created xsi:type="dcterms:W3CDTF">2018-09-25T07:34:00Z</dcterms:created>
  <dcterms:modified xsi:type="dcterms:W3CDTF">2018-10-02T16:32:00Z</dcterms:modified>
</cp:coreProperties>
</file>